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B1" w:rsidRDefault="006B36B1" w:rsidP="006B36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ТРУБНИКОБОРСКОЕ СЕЛЬСКОЕ ПОСЕЛЕНИЕ</w:t>
      </w:r>
    </w:p>
    <w:p w:rsidR="006B36B1" w:rsidRDefault="006B36B1" w:rsidP="006B36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6B36B1" w:rsidRDefault="006B36B1" w:rsidP="006B36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B36B1" w:rsidRPr="00313DD3" w:rsidRDefault="006B36B1" w:rsidP="006B36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3DD3">
        <w:rPr>
          <w:rFonts w:ascii="Times New Roman" w:hAnsi="Times New Roman"/>
          <w:b/>
          <w:sz w:val="28"/>
          <w:szCs w:val="28"/>
        </w:rPr>
        <w:t>ПОСТАНОВЛЕНИЕ</w:t>
      </w:r>
    </w:p>
    <w:p w:rsidR="006B36B1" w:rsidRDefault="006B36B1" w:rsidP="006B36B1">
      <w:pPr>
        <w:pStyle w:val="a3"/>
        <w:ind w:right="3118"/>
        <w:jc w:val="both"/>
        <w:rPr>
          <w:rFonts w:ascii="Times New Roman" w:hAnsi="Times New Roman"/>
          <w:sz w:val="28"/>
          <w:szCs w:val="28"/>
        </w:rPr>
      </w:pPr>
    </w:p>
    <w:p w:rsidR="006B36B1" w:rsidRDefault="00313DD3" w:rsidP="006B36B1">
      <w:pPr>
        <w:pStyle w:val="a3"/>
        <w:ind w:right="3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07.04.2017 </w:t>
      </w:r>
      <w:r w:rsidR="006B36B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</w:t>
      </w:r>
    </w:p>
    <w:p w:rsidR="006B36B1" w:rsidRDefault="006B36B1" w:rsidP="006B36B1">
      <w:pPr>
        <w:pStyle w:val="a3"/>
        <w:ind w:right="3118"/>
        <w:jc w:val="both"/>
        <w:rPr>
          <w:rFonts w:ascii="Times New Roman" w:hAnsi="Times New Roman"/>
          <w:sz w:val="24"/>
          <w:szCs w:val="24"/>
        </w:rPr>
      </w:pP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квалификационных</w:t>
      </w: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для замещения должностей </w:t>
      </w: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 в администрации </w:t>
      </w: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B36B1" w:rsidRDefault="006B36B1" w:rsidP="00313DD3">
      <w:pPr>
        <w:pStyle w:val="headertext"/>
        <w:ind w:firstLine="708"/>
        <w:jc w:val="both"/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Ленинградской области от 11 марта 2008 года № 14-оз «О правовом регулировании муниципальной службы в Ленинградской области», законом Ленинградской области от 23 июля 2014 года № 50-оз</w:t>
      </w:r>
      <w:proofErr w:type="gramEnd"/>
      <w:r>
        <w:t xml:space="preserve"> «</w:t>
      </w:r>
      <w:proofErr w:type="gramStart"/>
      <w:r>
        <w:t>О внесении изменений в областной закон «О правовом регулировании муниципальной службы в Ленинградской области», законом Ленинградской области от 16 декабря 2016 года</w:t>
      </w:r>
      <w:r>
        <w:br/>
        <w:t xml:space="preserve">N 103-оз «О внесении изменений в </w:t>
      </w:r>
      <w:hyperlink r:id="rId6" w:history="1">
        <w:r>
          <w:rPr>
            <w:rStyle w:val="a4"/>
            <w:color w:val="auto"/>
            <w:u w:val="none"/>
          </w:rPr>
          <w:t>областные законы "О государственных должностях Ленинградской области"</w:t>
        </w:r>
      </w:hyperlink>
      <w:r>
        <w:t xml:space="preserve">, </w:t>
      </w:r>
      <w:hyperlink r:id="rId7" w:history="1">
        <w:r>
          <w:rPr>
            <w:rStyle w:val="a4"/>
            <w:color w:val="auto"/>
            <w:u w:val="none"/>
          </w:rPr>
          <w:t>"О правовом регулировании государственной гражданской службы Ленинградской области"</w:t>
        </w:r>
      </w:hyperlink>
      <w:r>
        <w:t xml:space="preserve"> и </w:t>
      </w:r>
      <w:hyperlink r:id="rId8" w:history="1">
        <w:r>
          <w:rPr>
            <w:rStyle w:val="a4"/>
            <w:color w:val="auto"/>
            <w:u w:val="none"/>
          </w:rPr>
          <w:t>"О правовом регулировании муниципальной службы в Ленинградской области"</w:t>
        </w:r>
      </w:hyperlink>
      <w:r>
        <w:t>»</w:t>
      </w:r>
      <w:proofErr w:type="gramEnd"/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B36B1" w:rsidRDefault="006B36B1" w:rsidP="006B36B1">
      <w:pPr>
        <w:pStyle w:val="a3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квалификационные требования для замещения должностей муниципальной службы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 согласно приложению.</w:t>
      </w:r>
    </w:p>
    <w:p w:rsidR="006B36B1" w:rsidRDefault="006B36B1" w:rsidP="006B36B1">
      <w:pPr>
        <w:pStyle w:val="a3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313DD3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313DD3" w:rsidRDefault="00313DD3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B36B1" w:rsidRDefault="006B36B1" w:rsidP="006B36B1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С.А.Шейдаев</w:t>
      </w:r>
      <w:proofErr w:type="spellEnd"/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313DD3" w:rsidRDefault="00313DD3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313DD3" w:rsidRDefault="00313DD3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313DD3" w:rsidRDefault="00313DD3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313DD3" w:rsidRDefault="00313DD3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B36B1" w:rsidRDefault="006B36B1" w:rsidP="006B36B1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B36B1" w:rsidRPr="00A24C56" w:rsidRDefault="006B36B1" w:rsidP="006B36B1">
      <w:pPr>
        <w:pStyle w:val="3"/>
        <w:spacing w:before="0" w:after="0"/>
        <w:ind w:left="4962"/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</w:pPr>
      <w:r w:rsidRPr="00A24C56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lastRenderedPageBreak/>
        <w:t>Приложение</w:t>
      </w:r>
    </w:p>
    <w:p w:rsidR="006B36B1" w:rsidRPr="00A24C56" w:rsidRDefault="006B36B1" w:rsidP="006B36B1">
      <w:pPr>
        <w:pStyle w:val="3"/>
        <w:spacing w:before="0" w:after="0"/>
        <w:ind w:left="4962"/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</w:pPr>
      <w:r w:rsidRPr="00A24C56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 xml:space="preserve">к постановлению </w:t>
      </w:r>
      <w:r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>Трубникоборского</w:t>
      </w:r>
      <w:proofErr w:type="spellEnd"/>
      <w:r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 xml:space="preserve"> сельского</w:t>
      </w:r>
      <w:r w:rsidRPr="00A24C56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 xml:space="preserve"> поселения</w:t>
      </w:r>
    </w:p>
    <w:p w:rsidR="006B36B1" w:rsidRPr="00A24C56" w:rsidRDefault="006B36B1" w:rsidP="006B36B1">
      <w:pPr>
        <w:pStyle w:val="3"/>
        <w:spacing w:before="0" w:after="0"/>
        <w:ind w:left="4962"/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</w:pPr>
      <w:proofErr w:type="spellStart"/>
      <w:r w:rsidRPr="00A24C56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>Тосненского</w:t>
      </w:r>
      <w:proofErr w:type="spellEnd"/>
      <w:r w:rsidRPr="00A24C56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 xml:space="preserve"> района </w:t>
      </w:r>
    </w:p>
    <w:p w:rsidR="006B36B1" w:rsidRPr="00A24C56" w:rsidRDefault="006B36B1" w:rsidP="006B36B1">
      <w:pPr>
        <w:pStyle w:val="3"/>
        <w:spacing w:before="0" w:after="0"/>
        <w:ind w:left="4962"/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</w:pPr>
      <w:r w:rsidRPr="00A24C56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>Ленинградской области</w:t>
      </w:r>
    </w:p>
    <w:p w:rsidR="006B36B1" w:rsidRDefault="006B36B1" w:rsidP="006B36B1">
      <w:pPr>
        <w:pStyle w:val="3"/>
        <w:spacing w:before="0" w:after="0"/>
        <w:ind w:left="4962"/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>о</w:t>
      </w:r>
      <w:r w:rsidRPr="00A24C56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>т</w:t>
      </w:r>
      <w:r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 xml:space="preserve"> </w:t>
      </w:r>
      <w:r w:rsidR="00313DD3">
        <w:rPr>
          <w:rFonts w:ascii="Times New Roman" w:eastAsia="Calibri" w:hAnsi="Times New Roman" w:cs="Times New Roman"/>
          <w:b w:val="0"/>
          <w:bCs w:val="0"/>
          <w:smallCaps w:val="0"/>
          <w:color w:val="auto"/>
          <w:sz w:val="24"/>
          <w:szCs w:val="24"/>
          <w:lang w:eastAsia="en-US"/>
        </w:rPr>
        <w:t>07.04.2017 № 69</w:t>
      </w:r>
    </w:p>
    <w:p w:rsidR="00313DD3" w:rsidRPr="00A24C56" w:rsidRDefault="00313DD3" w:rsidP="006B36B1">
      <w:pPr>
        <w:pStyle w:val="3"/>
        <w:spacing w:before="0" w:after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</w:p>
    <w:p w:rsidR="00313DD3" w:rsidRPr="00313DD3" w:rsidRDefault="00313DD3" w:rsidP="0031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D3">
        <w:rPr>
          <w:rFonts w:ascii="Times New Roman" w:hAnsi="Times New Roman"/>
          <w:b/>
          <w:bCs/>
          <w:sz w:val="24"/>
          <w:szCs w:val="24"/>
        </w:rPr>
        <w:t xml:space="preserve">Квалификационные требования </w:t>
      </w:r>
    </w:p>
    <w:p w:rsidR="00313DD3" w:rsidRPr="00313DD3" w:rsidRDefault="00313DD3" w:rsidP="0031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D3">
        <w:rPr>
          <w:rFonts w:ascii="Times New Roman" w:hAnsi="Times New Roman"/>
          <w:b/>
          <w:bCs/>
          <w:sz w:val="24"/>
          <w:szCs w:val="24"/>
        </w:rPr>
        <w:t xml:space="preserve">для замещения должностей муниципальной службы </w:t>
      </w:r>
    </w:p>
    <w:p w:rsidR="00313DD3" w:rsidRPr="00313DD3" w:rsidRDefault="00313DD3" w:rsidP="0031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D3">
        <w:rPr>
          <w:rFonts w:ascii="Times New Roman" w:hAnsi="Times New Roman"/>
          <w:b/>
          <w:bCs/>
          <w:sz w:val="24"/>
          <w:szCs w:val="24"/>
        </w:rPr>
        <w:t xml:space="preserve">в администрации </w:t>
      </w:r>
      <w:proofErr w:type="spellStart"/>
      <w:r w:rsidRPr="00313DD3">
        <w:rPr>
          <w:rFonts w:ascii="Times New Roman" w:hAnsi="Times New Roman"/>
          <w:b/>
          <w:bCs/>
          <w:sz w:val="24"/>
          <w:szCs w:val="24"/>
        </w:rPr>
        <w:t>Трубникоборского</w:t>
      </w:r>
      <w:proofErr w:type="spellEnd"/>
      <w:r w:rsidRPr="00313DD3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13DD3" w:rsidRPr="00313DD3" w:rsidRDefault="00313DD3" w:rsidP="00313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13DD3">
        <w:rPr>
          <w:rFonts w:ascii="Times New Roman" w:hAnsi="Times New Roman"/>
          <w:b/>
          <w:bCs/>
          <w:sz w:val="24"/>
          <w:szCs w:val="24"/>
        </w:rPr>
        <w:t>Тосненского</w:t>
      </w:r>
      <w:proofErr w:type="spellEnd"/>
      <w:r w:rsidRPr="00313DD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</w:t>
      </w:r>
    </w:p>
    <w:p w:rsidR="006B36B1" w:rsidRDefault="006B36B1" w:rsidP="006B36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36B1" w:rsidRDefault="006B36B1" w:rsidP="006B36B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муниципальных образований Ленинградской области.</w:t>
      </w:r>
    </w:p>
    <w:p w:rsidR="006B36B1" w:rsidRDefault="006B36B1" w:rsidP="006B36B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B36B1" w:rsidRDefault="006B36B1" w:rsidP="006B36B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требования, предъявляемые к уровню профессионального образования, стажу муниципальной службы или работы по специальности, направлению подготовки:</w:t>
      </w:r>
    </w:p>
    <w:p w:rsidR="006B36B1" w:rsidRDefault="006B36B1" w:rsidP="00313DD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высшая группа должностей муниципальной службы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высшее образование не ниже уровня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6B36B1" w:rsidRDefault="006B36B1" w:rsidP="00313DD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главная группа должностей муниципальной службы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</w:rPr>
        <w:t>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36B1" w:rsidRDefault="006B36B1" w:rsidP="00313DD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ведущая группа должностей муниципальной службы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</w:rPr>
        <w:t>высшее образование, не менее одного года стажа муниципальной службы или не менее двух лет стажа работы по специальности, направлению подготовки;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36B1" w:rsidRDefault="006B36B1" w:rsidP="00313D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старшая группа должностей муниципальной службы категорий «руководители» и «специалисты»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</w:rPr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6B36B1" w:rsidRDefault="006B36B1" w:rsidP="00313D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</w:rPr>
        <w:t>профессиональное образование, соответствующее направлению деятельности (без предъявления требований к стажу).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6B1" w:rsidRDefault="00313DD3" w:rsidP="00313DD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36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6B36B1">
        <w:rPr>
          <w:rFonts w:ascii="Times New Roman" w:hAnsi="Times New Roman"/>
          <w:sz w:val="24"/>
          <w:szCs w:val="24"/>
        </w:rPr>
        <w:t>Квалификационные требования, предъявляемые к направлению подготовки,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категория «руководители», группа - высшие должности: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знание: </w:t>
      </w:r>
      <w:hyperlink r:id="rId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выступления: 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соответствующее направлению деятельности;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категория «руководители», группа - главные должности: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знание: </w:t>
      </w:r>
      <w:hyperlink r:id="rId1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соответствующее направлению деятельности;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 xml:space="preserve"> категория «руководители», группа - ведущие должности: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знание: </w:t>
      </w:r>
      <w:hyperlink r:id="rId13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соответствующее направлению деятельности;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категория «руководители», группа - старшие должности: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знание: </w:t>
      </w:r>
      <w:hyperlink r:id="rId1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</w:t>
      </w:r>
      <w:r>
        <w:rPr>
          <w:rFonts w:ascii="Times New Roman" w:hAnsi="Times New Roman"/>
          <w:sz w:val="24"/>
          <w:szCs w:val="24"/>
        </w:rPr>
        <w:lastRenderedPageBreak/>
        <w:t>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соответствующее направлению деятельности;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категория «специалисты», группа - ведущие должности: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знание: </w:t>
      </w:r>
      <w:hyperlink r:id="rId1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1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соответствующее направлению деятельности;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b/>
          <w:sz w:val="24"/>
          <w:szCs w:val="24"/>
        </w:rPr>
        <w:t xml:space="preserve"> категории «специалисты» и «обеспечивающие специалисты», группа - старшие должности: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знание: </w:t>
      </w:r>
      <w:hyperlink r:id="rId1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2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соответствующее направлению деятельности;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3DD3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b/>
          <w:sz w:val="24"/>
          <w:szCs w:val="24"/>
        </w:rPr>
        <w:t xml:space="preserve"> категории «специалисты» и «обеспечивающие специалисты», группа - младшие должности:</w:t>
      </w:r>
    </w:p>
    <w:p w:rsidR="006B36B1" w:rsidRDefault="006B36B1" w:rsidP="006B36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знание: основных положений </w:t>
      </w:r>
      <w:hyperlink r:id="rId2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</w:t>
      </w:r>
      <w:hyperlink r:id="rId2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EC495F" w:rsidRDefault="006B36B1" w:rsidP="00313DD3">
      <w:pPr>
        <w:pStyle w:val="a3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навыки: подготовки деловых писем и других документов; пользования оргтехникой, компьютерной техникой и необходимыми программными продуктами; направление подготовки: соответствующее направлению деятельности. </w:t>
      </w:r>
    </w:p>
    <w:sectPr w:rsidR="00EC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6FE"/>
    <w:multiLevelType w:val="hybridMultilevel"/>
    <w:tmpl w:val="23CEF8C2"/>
    <w:lvl w:ilvl="0" w:tplc="447237E8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92"/>
    <w:rsid w:val="00313DD3"/>
    <w:rsid w:val="004F1292"/>
    <w:rsid w:val="006B36B1"/>
    <w:rsid w:val="00E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6B36B1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60606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36B1"/>
    <w:rPr>
      <w:rFonts w:ascii="Arial" w:eastAsia="Times New Roman" w:hAnsi="Arial" w:cs="Arial"/>
      <w:b/>
      <w:bCs/>
      <w:smallCaps/>
      <w:color w:val="606060"/>
      <w:sz w:val="27"/>
      <w:szCs w:val="27"/>
      <w:lang w:eastAsia="ru-RU"/>
    </w:rPr>
  </w:style>
  <w:style w:type="paragraph" w:styleId="a3">
    <w:name w:val="No Spacing"/>
    <w:uiPriority w:val="1"/>
    <w:qFormat/>
    <w:rsid w:val="006B3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6B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6B36B1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60606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36B1"/>
    <w:rPr>
      <w:rFonts w:ascii="Arial" w:eastAsia="Times New Roman" w:hAnsi="Arial" w:cs="Arial"/>
      <w:b/>
      <w:bCs/>
      <w:smallCaps/>
      <w:color w:val="606060"/>
      <w:sz w:val="27"/>
      <w:szCs w:val="27"/>
      <w:lang w:eastAsia="ru-RU"/>
    </w:rPr>
  </w:style>
  <w:style w:type="paragraph" w:styleId="a3">
    <w:name w:val="No Spacing"/>
    <w:uiPriority w:val="1"/>
    <w:qFormat/>
    <w:rsid w:val="006B3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6B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69939" TargetMode="External"/><Relationship Id="rId13" Type="http://schemas.openxmlformats.org/officeDocument/2006/relationships/hyperlink" Target="consultantplus://offline/ref=0145586E7942A9CF305BED32E2DA8D987766A01E8790B4D4ECE48BMDu6H" TargetMode="External"/><Relationship Id="rId18" Type="http://schemas.openxmlformats.org/officeDocument/2006/relationships/hyperlink" Target="consultantplus://offline/ref=0145586E7942A9CF305BEC38E2DA8D98746AA4188CC7E3D6BDB185D344M3u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45586E7942A9CF305BED32E2DA8D987766A01E8790B4D4ECE48BMDu6H" TargetMode="External"/><Relationship Id="rId7" Type="http://schemas.openxmlformats.org/officeDocument/2006/relationships/hyperlink" Target="http://docs.cntd.ru/document/8407697" TargetMode="External"/><Relationship Id="rId12" Type="http://schemas.openxmlformats.org/officeDocument/2006/relationships/hyperlink" Target="consultantplus://offline/ref=0145586E7942A9CF305BEC38E2DA8D98746AA4188CC7E3D6BDB185D344M3u2H" TargetMode="External"/><Relationship Id="rId17" Type="http://schemas.openxmlformats.org/officeDocument/2006/relationships/hyperlink" Target="consultantplus://offline/ref=0145586E7942A9CF305BED32E2DA8D987766A01E8790B4D4ECE48BMDu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45586E7942A9CF305BEC38E2DA8D98746AA4188CC7E3D6BDB185D344M3u2H" TargetMode="External"/><Relationship Id="rId20" Type="http://schemas.openxmlformats.org/officeDocument/2006/relationships/hyperlink" Target="consultantplus://offline/ref=0145586E7942A9CF305BEC38E2DA8D98746AA4188CC7E3D6BDB185D344M3u2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22805" TargetMode="External"/><Relationship Id="rId11" Type="http://schemas.openxmlformats.org/officeDocument/2006/relationships/hyperlink" Target="consultantplus://offline/ref=0145586E7942A9CF305BED32E2DA8D987766A01E8790B4D4ECE48BMDu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45586E7942A9CF305BED32E2DA8D987766A01E8790B4D4ECE48BMDu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45586E7942A9CF305BEC38E2DA8D98746AA4188CC7E3D6BDB185D344M3u2H" TargetMode="External"/><Relationship Id="rId19" Type="http://schemas.openxmlformats.org/officeDocument/2006/relationships/hyperlink" Target="consultantplus://offline/ref=0145586E7942A9CF305BED32E2DA8D987766A01E8790B4D4ECE48BMD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5586E7942A9CF305BED32E2DA8D987766A01E8790B4D4ECE48BMDu6H" TargetMode="External"/><Relationship Id="rId14" Type="http://schemas.openxmlformats.org/officeDocument/2006/relationships/hyperlink" Target="consultantplus://offline/ref=0145586E7942A9CF305BEC38E2DA8D98746AA4188CC7E3D6BDB185D344M3u2H" TargetMode="External"/><Relationship Id="rId22" Type="http://schemas.openxmlformats.org/officeDocument/2006/relationships/hyperlink" Target="consultantplus://offline/ref=0145586E7942A9CF305BEC38E2DA8D98746AA4188CC7E3D6BDB185D344M3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Roos</dc:creator>
  <cp:keywords/>
  <dc:description/>
  <cp:lastModifiedBy>Пользователь</cp:lastModifiedBy>
  <cp:revision>3</cp:revision>
  <cp:lastPrinted>2017-04-10T11:10:00Z</cp:lastPrinted>
  <dcterms:created xsi:type="dcterms:W3CDTF">2017-04-10T09:43:00Z</dcterms:created>
  <dcterms:modified xsi:type="dcterms:W3CDTF">2017-04-10T11:10:00Z</dcterms:modified>
</cp:coreProperties>
</file>