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Приложение 1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к порядку разработки и утверждения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схем размещения нестационарных торговых</w:t>
      </w:r>
    </w:p>
    <w:p w:rsidR="00D25EE5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объектов на терр</w:t>
      </w:r>
      <w:r w:rsidR="00D25EE5">
        <w:rPr>
          <w:rFonts w:ascii="Times New Roman" w:hAnsi="Times New Roman" w:cs="Times New Roman"/>
        </w:rPr>
        <w:t xml:space="preserve">иторииТрубникоборского сельского поселения </w:t>
      </w:r>
    </w:p>
    <w:p w:rsidR="00A25C3E" w:rsidRPr="00AC444A" w:rsidRDefault="00D25EE5" w:rsidP="00D25E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Тосненского района </w:t>
      </w:r>
      <w:r w:rsidR="00A25C3E" w:rsidRPr="00AC444A">
        <w:rPr>
          <w:rFonts w:ascii="Times New Roman" w:hAnsi="Times New Roman" w:cs="Times New Roman"/>
        </w:rPr>
        <w:t xml:space="preserve"> Ленинградской области</w:t>
      </w:r>
    </w:p>
    <w:p w:rsidR="00A25C3E" w:rsidRPr="00AC444A" w:rsidRDefault="00A25C3E" w:rsidP="00D25EE5">
      <w:pPr>
        <w:pStyle w:val="ConsPlusNormal"/>
        <w:jc w:val="right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jc w:val="center"/>
        <w:rPr>
          <w:rFonts w:ascii="Times New Roman" w:hAnsi="Times New Roman" w:cs="Times New Roman"/>
        </w:rPr>
      </w:pPr>
      <w:bookmarkStart w:id="0" w:name="P174"/>
      <w:bookmarkEnd w:id="0"/>
      <w:r w:rsidRPr="00AC444A">
        <w:rPr>
          <w:rFonts w:ascii="Times New Roman" w:hAnsi="Times New Roman" w:cs="Times New Roman"/>
          <w:i/>
        </w:rPr>
        <w:t>Схема</w:t>
      </w:r>
    </w:p>
    <w:p w:rsidR="00A25C3E" w:rsidRPr="00AC444A" w:rsidRDefault="00A25C3E">
      <w:pPr>
        <w:pStyle w:val="ConsPlusNormal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  <w:i/>
        </w:rPr>
        <w:t>размещения нестационарных торговых объектов на территории</w:t>
      </w:r>
    </w:p>
    <w:p w:rsidR="00A25C3E" w:rsidRPr="00AC444A" w:rsidRDefault="00D25EE5">
      <w:pPr>
        <w:pStyle w:val="ConsPlusNormal"/>
        <w:jc w:val="center"/>
        <w:rPr>
          <w:rFonts w:ascii="Times New Roman" w:hAnsi="Times New Roman" w:cs="Times New Roman"/>
        </w:rPr>
      </w:pPr>
      <w:r w:rsidRPr="00D25EE5">
        <w:rPr>
          <w:rFonts w:ascii="Times New Roman" w:hAnsi="Times New Roman" w:cs="Times New Roman"/>
          <w:i/>
        </w:rPr>
        <w:t>Трубникоборского сельского поселения Тосненского района</w:t>
      </w:r>
      <w:r w:rsidR="00A25C3E" w:rsidRPr="00AC444A">
        <w:rPr>
          <w:rFonts w:ascii="Times New Roman" w:hAnsi="Times New Roman" w:cs="Times New Roman"/>
          <w:i/>
        </w:rPr>
        <w:t xml:space="preserve"> Ленинградской области</w:t>
      </w:r>
    </w:p>
    <w:p w:rsidR="00A25C3E" w:rsidRPr="00AC444A" w:rsidRDefault="00A25C3E">
      <w:pPr>
        <w:pStyle w:val="ConsPlusNormal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  <w:i/>
        </w:rPr>
        <w:t>(текстовая часть)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rPr>
          <w:rFonts w:ascii="Times New Roman" w:hAnsi="Times New Roman" w:cs="Times New Roman"/>
        </w:rPr>
        <w:sectPr w:rsidR="00A25C3E" w:rsidRPr="00AC444A" w:rsidSect="00E20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268"/>
        <w:gridCol w:w="737"/>
        <w:gridCol w:w="737"/>
      </w:tblGrid>
      <w:tr w:rsidR="00A25C3E" w:rsidRPr="00AC444A">
        <w:tc>
          <w:tcPr>
            <w:tcW w:w="5386" w:type="dxa"/>
            <w:gridSpan w:val="5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lastRenderedPageBreak/>
              <w:t>Информация о НТО</w:t>
            </w:r>
          </w:p>
        </w:tc>
        <w:tc>
          <w:tcPr>
            <w:tcW w:w="3061" w:type="dxa"/>
            <w:gridSpan w:val="3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268" w:type="dxa"/>
            <w:vMerge w:val="restart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474" w:type="dxa"/>
            <w:gridSpan w:val="2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A25C3E" w:rsidRPr="00AC444A"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361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68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07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96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02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:rsidR="00A25C3E" w:rsidRPr="00AC444A" w:rsidRDefault="00A2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5C3E" w:rsidRPr="00AC444A" w:rsidRDefault="00A2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С (дата)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По (дата)</w:t>
            </w:r>
          </w:p>
        </w:tc>
      </w:tr>
      <w:tr w:rsidR="00A25C3E" w:rsidRPr="00AC444A"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12</w:t>
            </w:r>
          </w:p>
        </w:tc>
      </w:tr>
      <w:tr w:rsidR="00A25C3E" w:rsidRPr="00AC444A">
        <w:tc>
          <w:tcPr>
            <w:tcW w:w="1304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дер.Трубников Бор, ул.Мира (рядом с ФАП дер.Трубников Бор)</w:t>
            </w:r>
          </w:p>
        </w:tc>
        <w:tc>
          <w:tcPr>
            <w:tcW w:w="680" w:type="dxa"/>
          </w:tcPr>
          <w:p w:rsidR="00A25C3E" w:rsidRPr="00AC444A" w:rsidRDefault="00D25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палатка </w:t>
            </w:r>
            <w:r w:rsidR="00A25C3E" w:rsidRPr="00AC444A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кв.м.</w:t>
            </w:r>
          </w:p>
        </w:tc>
        <w:tc>
          <w:tcPr>
            <w:tcW w:w="964" w:type="dxa"/>
          </w:tcPr>
          <w:p w:rsidR="00A25C3E" w:rsidRPr="00AC444A" w:rsidRDefault="00D25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непродовольственные товары </w:t>
            </w:r>
            <w:r w:rsidR="00A25C3E" w:rsidRPr="00AC444A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020" w:type="dxa"/>
          </w:tcPr>
          <w:p w:rsidR="00A25C3E" w:rsidRPr="00AC444A" w:rsidRDefault="00D25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="00A25C3E" w:rsidRPr="00AC444A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737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25C3E" w:rsidRPr="00AC444A" w:rsidRDefault="00A25C3E">
      <w:pPr>
        <w:rPr>
          <w:rFonts w:ascii="Times New Roman" w:hAnsi="Times New Roman" w:cs="Times New Roman"/>
        </w:rPr>
        <w:sectPr w:rsidR="00A25C3E" w:rsidRPr="00AC444A" w:rsidSect="00E205C5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--------------------------------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&lt;*&gt; Графа 3 заполняется в соответствии с </w:t>
      </w:r>
      <w:hyperlink r:id="rId4" w:history="1">
        <w:r w:rsidRPr="00AC444A">
          <w:rPr>
            <w:rFonts w:ascii="Times New Roman" w:hAnsi="Times New Roman" w:cs="Times New Roman"/>
            <w:color w:val="0000FF"/>
          </w:rPr>
          <w:t>ГОСТ Р 51303-2013</w:t>
        </w:r>
      </w:hyperlink>
      <w:r w:rsidRPr="00AC444A">
        <w:rPr>
          <w:rFonts w:ascii="Times New Roman" w:hAnsi="Times New Roman" w:cs="Times New Roman"/>
        </w:rPr>
        <w:t>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&lt;**&gt; Заполняется в соответствии с </w:t>
      </w:r>
      <w:hyperlink w:anchor="P98" w:history="1">
        <w:r w:rsidRPr="00AC444A">
          <w:rPr>
            <w:rFonts w:ascii="Times New Roman" w:hAnsi="Times New Roman" w:cs="Times New Roman"/>
            <w:color w:val="0000FF"/>
          </w:rPr>
          <w:t>пунктом 3.4</w:t>
        </w:r>
      </w:hyperlink>
      <w:r w:rsidRPr="00AC444A">
        <w:rPr>
          <w:rFonts w:ascii="Times New Roman" w:hAnsi="Times New Roman" w:cs="Times New Roman"/>
        </w:rPr>
        <w:t xml:space="preserve"> Порядка.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&lt;***&gt; Если место размещения НТО свободно, в графе ставится прочерк.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Приложение 2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к порядку разработки и утверждения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схем размещения нестационарных торговых</w:t>
      </w:r>
    </w:p>
    <w:p w:rsidR="00D25EE5" w:rsidRDefault="00A25C3E" w:rsidP="00D25EE5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объе</w:t>
      </w:r>
      <w:r w:rsidR="00D25EE5">
        <w:rPr>
          <w:rFonts w:ascii="Times New Roman" w:hAnsi="Times New Roman" w:cs="Times New Roman"/>
        </w:rPr>
        <w:t xml:space="preserve">ктов на территории Трубникоборского сельского поселения </w:t>
      </w:r>
    </w:p>
    <w:p w:rsidR="00A25C3E" w:rsidRPr="00AC444A" w:rsidRDefault="00D25EE5" w:rsidP="00D25E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Тосненского района </w:t>
      </w:r>
      <w:r w:rsidR="00A25C3E" w:rsidRPr="00AC444A">
        <w:rPr>
          <w:rFonts w:ascii="Times New Roman" w:hAnsi="Times New Roman" w:cs="Times New Roman"/>
        </w:rPr>
        <w:t>Ленинградской области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rPr>
          <w:rFonts w:ascii="Times New Roman" w:hAnsi="Times New Roman" w:cs="Times New Roman"/>
        </w:rPr>
      </w:pPr>
      <w:bookmarkStart w:id="2" w:name="P236"/>
      <w:bookmarkEnd w:id="2"/>
      <w:r w:rsidRPr="00AC444A">
        <w:rPr>
          <w:rFonts w:ascii="Times New Roman" w:hAnsi="Times New Roman" w:cs="Times New Roman"/>
        </w:rPr>
        <w:t>БЛОК-СХЕМА</w:t>
      </w:r>
    </w:p>
    <w:p w:rsidR="00A25C3E" w:rsidRPr="00AC444A" w:rsidRDefault="00A25C3E">
      <w:pPr>
        <w:pStyle w:val="ConsPlusTitle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ПРОЦЕДУРЫ РАЗРАБОТКИ И УТВЕРЖДЕНИЯ СХЕМЫ НА ТЕРРИТОРИИ</w:t>
      </w:r>
    </w:p>
    <w:p w:rsidR="00A25C3E" w:rsidRPr="00AC444A" w:rsidRDefault="00D25EE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ТРУБНИКОБОРСКОГО СЕЛЬСКОГО ПОСЕЛЕНИ ТОСНЕНСКОГО РАЙОНА </w:t>
      </w:r>
      <w:r w:rsidR="00A25C3E" w:rsidRPr="00AC444A">
        <w:rPr>
          <w:rFonts w:ascii="Times New Roman" w:hAnsi="Times New Roman" w:cs="Times New Roman"/>
        </w:rPr>
        <w:t xml:space="preserve"> ЛЕНИНГРАДСКОЙ ОБЛАСТИ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Формирование комиссии муниципального образования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5C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BEF">
              <w:rPr>
                <w:rFonts w:ascii="Times New Roman" w:hAnsi="Times New Roman" w:cs="Times New Roman"/>
                <w:position w:val="-6"/>
              </w:rPr>
              <w:pict>
                <v:shape id="_x0000_i1025" style="width:8.6pt;height:18.25pt" coordsize="" o:spt="100" adj="0,,0" path="" filled="f" stroked="f">
                  <v:stroke joinstyle="miter"/>
                  <v:imagedata r:id="rId5" o:title="base_25_210147_32768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5C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BEF">
              <w:rPr>
                <w:rFonts w:ascii="Times New Roman" w:hAnsi="Times New Roman" w:cs="Times New Roman"/>
                <w:position w:val="-6"/>
              </w:rPr>
              <w:pict>
                <v:shape id="_x0000_i1026" style="width:8.6pt;height:18.25pt" coordsize="" o:spt="100" adj="0,,0" path="" filled="f" stroked="f">
                  <v:stroke joinstyle="miter"/>
                  <v:imagedata r:id="rId5" o:title="base_25_210147_32769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5C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BEF">
              <w:rPr>
                <w:rFonts w:ascii="Times New Roman" w:hAnsi="Times New Roman" w:cs="Times New Roman"/>
                <w:position w:val="-6"/>
              </w:rPr>
              <w:pict>
                <v:shape id="_x0000_i1027" style="width:8.6pt;height:18.25pt" coordsize="" o:spt="100" adj="0,,0" path="" filled="f" stroked="f">
                  <v:stroke joinstyle="miter"/>
                  <v:imagedata r:id="rId5" o:title="base_25_210147_32770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Рассмотрение проекта Схемы комиссией. Утверждение схемы, изменений в схему на территории муниципального образования после согласования комиссией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5C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BEF">
              <w:rPr>
                <w:rFonts w:ascii="Times New Roman" w:hAnsi="Times New Roman" w:cs="Times New Roman"/>
                <w:position w:val="-6"/>
              </w:rPr>
              <w:pict>
                <v:shape id="_x0000_i1028" style="width:8.6pt;height:18.25pt" coordsize="" o:spt="100" adj="0,,0" path="" filled="f" stroked="f">
                  <v:stroke joinstyle="miter"/>
                  <v:imagedata r:id="rId5" o:title="base_25_210147_32771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Опубликование схемы на официальном сайте муниципального образования и Комитета</w:t>
            </w:r>
          </w:p>
        </w:tc>
      </w:tr>
    </w:tbl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43E0" w:rsidRPr="00AC444A" w:rsidRDefault="006E43E0">
      <w:pPr>
        <w:rPr>
          <w:rFonts w:ascii="Times New Roman" w:hAnsi="Times New Roman" w:cs="Times New Roman"/>
        </w:rPr>
      </w:pPr>
    </w:p>
    <w:sectPr w:rsidR="006E43E0" w:rsidRPr="00AC444A" w:rsidSect="00E205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25C3E"/>
    <w:rsid w:val="00046E79"/>
    <w:rsid w:val="001437EF"/>
    <w:rsid w:val="00241CF8"/>
    <w:rsid w:val="005035FF"/>
    <w:rsid w:val="00572622"/>
    <w:rsid w:val="005C0A1E"/>
    <w:rsid w:val="005F6BEF"/>
    <w:rsid w:val="006E1A53"/>
    <w:rsid w:val="006E43E0"/>
    <w:rsid w:val="006E569A"/>
    <w:rsid w:val="009538E0"/>
    <w:rsid w:val="00A25C3E"/>
    <w:rsid w:val="00AC444A"/>
    <w:rsid w:val="00D07C06"/>
    <w:rsid w:val="00D10FD8"/>
    <w:rsid w:val="00D25EE5"/>
    <w:rsid w:val="00D36286"/>
    <w:rsid w:val="00E2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5D9B54F5929026AA0339EC59F6F920D28FC53C0B02CAC6059D57E25AD5BB81B23C4A6B043A9ABF37CA06B8E66Cs2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dcterms:created xsi:type="dcterms:W3CDTF">2019-08-19T10:16:00Z</dcterms:created>
  <dcterms:modified xsi:type="dcterms:W3CDTF">2019-08-19T10:16:00Z</dcterms:modified>
</cp:coreProperties>
</file>