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82" w:rsidRPr="00871282" w:rsidRDefault="00871282" w:rsidP="00871282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Pr="00871282">
        <w:rPr>
          <w:b/>
          <w:sz w:val="28"/>
          <w:szCs w:val="28"/>
          <w:u w:val="single"/>
        </w:rPr>
        <w:t>ПРОЕКТ</w:t>
      </w:r>
    </w:p>
    <w:p w:rsidR="00871282" w:rsidRDefault="00871282" w:rsidP="00871282">
      <w:pPr>
        <w:rPr>
          <w:b/>
          <w:sz w:val="28"/>
          <w:szCs w:val="28"/>
        </w:rPr>
      </w:pPr>
    </w:p>
    <w:p w:rsidR="00871282" w:rsidRDefault="00871282" w:rsidP="008712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ТРУБНИКОБОРСКОЕ СЕЛЬСКОЕ ПОСЕЛЕНИЕ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871282" w:rsidRDefault="00871282" w:rsidP="00871282">
      <w:pPr>
        <w:rPr>
          <w:b/>
          <w:sz w:val="28"/>
          <w:szCs w:val="28"/>
        </w:rPr>
      </w:pPr>
    </w:p>
    <w:p w:rsidR="00871282" w:rsidRPr="00205F68" w:rsidRDefault="00871282" w:rsidP="00205F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05F68" w:rsidRDefault="00205F68" w:rsidP="00871282">
      <w:pPr>
        <w:rPr>
          <w:sz w:val="28"/>
          <w:szCs w:val="28"/>
        </w:rPr>
      </w:pPr>
    </w:p>
    <w:p w:rsidR="00871282" w:rsidRDefault="00871282" w:rsidP="00871282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871282" w:rsidRDefault="00871282" w:rsidP="00871282">
      <w:pPr>
        <w:ind w:right="3685"/>
        <w:jc w:val="both"/>
        <w:rPr>
          <w:u w:val="single"/>
          <w:lang w:eastAsia="en-US"/>
        </w:rPr>
      </w:pPr>
      <w:r>
        <w:t>О внесении изменений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Трубникоборского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по предоставлению и аннулированию адресов</w:t>
      </w:r>
      <w:r>
        <w:rPr>
          <w:lang w:eastAsia="en-US"/>
        </w:rPr>
        <w:t xml:space="preserve">, утвержденный постановлением администрации Трубникоборского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от </w:t>
      </w:r>
      <w:r>
        <w:t>29.08.2017 № 130</w:t>
      </w:r>
    </w:p>
    <w:p w:rsidR="00871282" w:rsidRDefault="00871282" w:rsidP="00871282">
      <w:pPr>
        <w:jc w:val="both"/>
        <w:rPr>
          <w:lang w:eastAsia="en-US"/>
        </w:rPr>
      </w:pPr>
    </w:p>
    <w:p w:rsidR="00871282" w:rsidRDefault="00871282" w:rsidP="00871282">
      <w:pPr>
        <w:ind w:firstLine="720"/>
        <w:jc w:val="both"/>
        <w:rPr>
          <w:lang w:eastAsia="en-US"/>
        </w:rPr>
      </w:pPr>
      <w:r>
        <w:rPr>
          <w:lang w:eastAsia="en-US"/>
        </w:rPr>
        <w:t>Во исполнении</w:t>
      </w:r>
      <w:r>
        <w:rPr>
          <w:lang w:eastAsia="en-US"/>
        </w:rPr>
        <w:t xml:space="preserve"> Протокола от 29.01.2020 №П-15/2020 заседания комиссии по повышению качества и доступности предоставления государственных и муниципальных услуг в Ленинградской области</w:t>
      </w:r>
      <w:r>
        <w:rPr>
          <w:lang w:eastAsia="en-US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>
        <w:rPr>
          <w:lang w:eastAsia="en-US"/>
        </w:rPr>
        <w:t>распоряжением Правительства Российской Федерации от 31.01.2017 №147-р согласно целевым значениям показателей, установленным после 31.12.2019</w:t>
      </w:r>
      <w:r w:rsidR="00205F68">
        <w:rPr>
          <w:lang w:eastAsia="en-US"/>
        </w:rPr>
        <w:t xml:space="preserve">, </w:t>
      </w:r>
      <w:r>
        <w:rPr>
          <w:lang w:eastAsia="en-US"/>
        </w:rPr>
        <w:t xml:space="preserve">Уставом Трубникоборского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871282" w:rsidRDefault="00871282" w:rsidP="00871282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871282" w:rsidRDefault="00871282" w:rsidP="00871282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871282" w:rsidRDefault="00871282" w:rsidP="00871282">
      <w:pPr>
        <w:ind w:firstLine="720"/>
        <w:jc w:val="both"/>
        <w:rPr>
          <w:lang w:eastAsia="en-US"/>
        </w:rPr>
      </w:pPr>
    </w:p>
    <w:p w:rsidR="00871282" w:rsidRDefault="00871282" w:rsidP="00871282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1. Внести изменения в </w:t>
      </w:r>
      <w:r>
        <w:t>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Трубникоборского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по предоставлению и аннулированию адресов</w:t>
      </w:r>
      <w:r>
        <w:rPr>
          <w:lang w:eastAsia="en-US"/>
        </w:rPr>
        <w:t xml:space="preserve">, утвержденный постановлением администрации Трубникоборского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от 29.08.2017 № 130 (далее – Административный регламент):</w:t>
      </w:r>
    </w:p>
    <w:p w:rsidR="00871282" w:rsidRDefault="00871282" w:rsidP="00871282">
      <w:pPr>
        <w:ind w:firstLine="709"/>
        <w:jc w:val="both"/>
        <w:rPr>
          <w:lang w:eastAsia="en-US"/>
        </w:rPr>
      </w:pPr>
      <w:r>
        <w:rPr>
          <w:lang w:eastAsia="en-US"/>
        </w:rPr>
        <w:t>1.1. Пункт 2.4.1. Административного регламента читать в следующей редакции: «Срок предоставления муниципальной услуги:</w:t>
      </w:r>
    </w:p>
    <w:p w:rsidR="00871282" w:rsidRDefault="00871282" w:rsidP="00871282">
      <w:pPr>
        <w:ind w:firstLine="709"/>
        <w:jc w:val="both"/>
        <w:rPr>
          <w:lang w:eastAsia="en-US"/>
        </w:rPr>
      </w:pPr>
      <w:r>
        <w:rPr>
          <w:lang w:eastAsia="en-US"/>
        </w:rPr>
        <w:t>- не должен превышать 8 календарных или 6 рабочих дней»</w:t>
      </w:r>
    </w:p>
    <w:p w:rsidR="00205F68" w:rsidRDefault="00205F68" w:rsidP="00871282">
      <w:pPr>
        <w:ind w:firstLine="708"/>
        <w:jc w:val="both"/>
        <w:rPr>
          <w:lang w:eastAsia="en-US"/>
        </w:rPr>
      </w:pPr>
      <w:r>
        <w:rPr>
          <w:lang w:eastAsia="en-US"/>
        </w:rPr>
        <w:t>2. Постановление от 07.12.2018 №170 «</w:t>
      </w:r>
      <w:r>
        <w:t>О внесении изменений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Трубникоборского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по предоставлению и аннулированию адресов</w:t>
      </w:r>
      <w:r>
        <w:rPr>
          <w:lang w:eastAsia="en-US"/>
        </w:rPr>
        <w:t xml:space="preserve">, утвержденный постановлением администрации Трубникоборского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от </w:t>
      </w:r>
      <w:r>
        <w:t>29.08.2017 № 130</w:t>
      </w:r>
      <w:r>
        <w:t>», считать утратившим силу.</w:t>
      </w:r>
    </w:p>
    <w:p w:rsidR="00871282" w:rsidRDefault="00871282" w:rsidP="00871282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2. Разместить настоящее постановление на сайте Трубникоборского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871282" w:rsidRDefault="00871282" w:rsidP="00871282">
      <w:pPr>
        <w:ind w:firstLine="709"/>
        <w:jc w:val="both"/>
        <w:rPr>
          <w:lang w:eastAsia="en-US"/>
        </w:rPr>
      </w:pPr>
      <w:r>
        <w:rPr>
          <w:lang w:eastAsia="en-US"/>
        </w:rPr>
        <w:t>4. Контроль за исполнением настоящего постановления оставляю за собой.</w:t>
      </w:r>
    </w:p>
    <w:p w:rsidR="00205F68" w:rsidRDefault="00205F68" w:rsidP="00871282">
      <w:pPr>
        <w:rPr>
          <w:lang w:eastAsia="en-US"/>
        </w:rPr>
      </w:pPr>
    </w:p>
    <w:p w:rsidR="00871282" w:rsidRDefault="00205F68" w:rsidP="00871282">
      <w:r>
        <w:rPr>
          <w:lang w:eastAsia="en-US"/>
        </w:rPr>
        <w:t>Глава поселения</w:t>
      </w:r>
      <w:r w:rsidR="00871282">
        <w:rPr>
          <w:lang w:eastAsia="en-US"/>
        </w:rPr>
        <w:t xml:space="preserve">                                                                                               </w:t>
      </w:r>
      <w:r>
        <w:rPr>
          <w:lang w:eastAsia="en-US"/>
        </w:rPr>
        <w:t xml:space="preserve">         </w:t>
      </w:r>
      <w:proofErr w:type="spellStart"/>
      <w:r w:rsidR="00871282">
        <w:rPr>
          <w:lang w:eastAsia="en-US"/>
        </w:rPr>
        <w:t>С.А.Шейдаев</w:t>
      </w:r>
      <w:bookmarkStart w:id="0" w:name="_GoBack"/>
      <w:bookmarkEnd w:id="0"/>
      <w:proofErr w:type="spellEnd"/>
    </w:p>
    <w:sectPr w:rsidR="00871282" w:rsidSect="00205F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91"/>
    <w:rsid w:val="00205F68"/>
    <w:rsid w:val="00871282"/>
    <w:rsid w:val="008C4CE7"/>
    <w:rsid w:val="00E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3E88"/>
  <w15:chartTrackingRefBased/>
  <w15:docId w15:val="{C3C53356-B190-46D6-BD9F-774EDE89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2020-02-14T06:47:00Z</dcterms:created>
  <dcterms:modified xsi:type="dcterms:W3CDTF">2020-02-14T07:01:00Z</dcterms:modified>
</cp:coreProperties>
</file>