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5E" w:rsidRDefault="0003495E" w:rsidP="00B1022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ТРУБНИКОБОРСКОЕ СЕЛЬСКОЕ ПОСЕЛЕНИЕ</w:t>
      </w:r>
      <w:r>
        <w:rPr>
          <w:b/>
          <w:bCs/>
          <w:sz w:val="28"/>
          <w:szCs w:val="28"/>
        </w:rPr>
        <w:br/>
        <w:t>ТОСНЕНСКОГО РАЙОНА ЛЕНИНГРАДСКОЙ ОБЛАСТИ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АДМИНИСТРАЦИЯ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РАСПОРЯЖЕНИЕ</w:t>
      </w:r>
    </w:p>
    <w:p w:rsidR="0003495E" w:rsidRDefault="0003495E" w:rsidP="0003495E">
      <w:pPr>
        <w:rPr>
          <w:b/>
          <w:bCs/>
        </w:rPr>
      </w:pPr>
    </w:p>
    <w:p w:rsidR="00B10227" w:rsidRDefault="00B10227" w:rsidP="0003495E">
      <w:pPr>
        <w:rPr>
          <w:sz w:val="28"/>
          <w:szCs w:val="28"/>
          <w:u w:val="single"/>
        </w:rPr>
      </w:pPr>
    </w:p>
    <w:p w:rsidR="00B10227" w:rsidRDefault="00B10227" w:rsidP="0003495E">
      <w:pPr>
        <w:rPr>
          <w:sz w:val="28"/>
          <w:szCs w:val="28"/>
          <w:u w:val="single"/>
        </w:rPr>
      </w:pPr>
    </w:p>
    <w:p w:rsidR="0003495E" w:rsidRDefault="00B10227" w:rsidP="0003495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="0003495E">
        <w:rPr>
          <w:sz w:val="28"/>
          <w:szCs w:val="28"/>
          <w:u w:val="single"/>
        </w:rPr>
        <w:t>.04.201</w:t>
      </w:r>
      <w:r w:rsidR="006C768A">
        <w:rPr>
          <w:sz w:val="28"/>
          <w:szCs w:val="28"/>
          <w:u w:val="single"/>
        </w:rPr>
        <w:t>6</w:t>
      </w:r>
      <w:r w:rsidR="0003495E">
        <w:rPr>
          <w:sz w:val="28"/>
          <w:szCs w:val="28"/>
        </w:rPr>
        <w:t xml:space="preserve"> № </w:t>
      </w:r>
      <w:r w:rsidR="0003495E">
        <w:rPr>
          <w:sz w:val="28"/>
          <w:szCs w:val="28"/>
          <w:u w:val="single"/>
        </w:rPr>
        <w:t>1</w:t>
      </w:r>
      <w:r w:rsidR="006C768A">
        <w:rPr>
          <w:sz w:val="28"/>
          <w:szCs w:val="28"/>
          <w:u w:val="single"/>
        </w:rPr>
        <w:t>6</w:t>
      </w:r>
      <w:r w:rsidR="0003495E">
        <w:rPr>
          <w:sz w:val="28"/>
          <w:szCs w:val="28"/>
          <w:u w:val="single"/>
        </w:rPr>
        <w:t>-р</w:t>
      </w:r>
    </w:p>
    <w:p w:rsidR="0003495E" w:rsidRDefault="0003495E" w:rsidP="0003495E">
      <w:pPr>
        <w:rPr>
          <w:sz w:val="28"/>
          <w:szCs w:val="28"/>
        </w:rPr>
      </w:pPr>
      <w:r>
        <w:rPr>
          <w:sz w:val="28"/>
          <w:szCs w:val="28"/>
        </w:rPr>
        <w:t>О периодическом протапливании</w:t>
      </w:r>
    </w:p>
    <w:p w:rsidR="0003495E" w:rsidRDefault="0003495E" w:rsidP="0003495E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Трубникоборского </w:t>
      </w:r>
    </w:p>
    <w:p w:rsidR="0003495E" w:rsidRDefault="0003495E" w:rsidP="0003495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Тосненского</w:t>
      </w:r>
    </w:p>
    <w:p w:rsidR="0003495E" w:rsidRDefault="0003495E" w:rsidP="0003495E">
      <w:pPr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</w:p>
    <w:p w:rsidR="0003495E" w:rsidRDefault="0003495E" w:rsidP="0003495E">
      <w:pPr>
        <w:rPr>
          <w:sz w:val="28"/>
          <w:szCs w:val="28"/>
        </w:rPr>
      </w:pPr>
    </w:p>
    <w:p w:rsidR="0003495E" w:rsidRDefault="0003495E" w:rsidP="0003495E">
      <w:pPr>
        <w:rPr>
          <w:sz w:val="28"/>
          <w:szCs w:val="28"/>
        </w:rPr>
      </w:pPr>
    </w:p>
    <w:p w:rsidR="0003495E" w:rsidRDefault="0003495E" w:rsidP="00034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Правил подготовки и проведения отопительного сезона в Ленинградской области от 19 июня 2008 № 177 при температуре наружного воздуха + 8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 течении пяти суток или прогнозе о резком повышении температуры наружного воздуха</w:t>
      </w:r>
    </w:p>
    <w:p w:rsidR="0003495E" w:rsidRDefault="0003495E" w:rsidP="0003495E">
      <w:pPr>
        <w:jc w:val="both"/>
        <w:rPr>
          <w:sz w:val="28"/>
          <w:szCs w:val="28"/>
        </w:rPr>
      </w:pPr>
    </w:p>
    <w:p w:rsidR="0003495E" w:rsidRDefault="0003495E" w:rsidP="0003495E">
      <w:pPr>
        <w:rPr>
          <w:sz w:val="28"/>
          <w:szCs w:val="28"/>
        </w:rPr>
      </w:pPr>
    </w:p>
    <w:p w:rsidR="0003495E" w:rsidRDefault="0003495E" w:rsidP="000349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Прекратить регулярное отопление и перейти к периодическому протапливанию с </w:t>
      </w:r>
      <w:r w:rsidR="003E7EC7">
        <w:rPr>
          <w:sz w:val="28"/>
          <w:szCs w:val="28"/>
        </w:rPr>
        <w:t>29</w:t>
      </w:r>
      <w:r>
        <w:rPr>
          <w:sz w:val="28"/>
          <w:szCs w:val="28"/>
        </w:rPr>
        <w:t xml:space="preserve"> апреля 201</w:t>
      </w:r>
      <w:r w:rsidR="003E7EC7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при котором допускается ограниченный отпуск тепла. Во время периодического протапливания при среднесуточной температуре наружного воздуха +10 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выше в течении двух суток системы зданий подлежат отключению и постановке на подпор, обеспечивающий их постоянное заполнение. При снижении температуры до + 8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и ниже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суток выполняются работы по отключению систем отопления зданий и обеспечивается работа источников теплоснабжения в заданных режимах. В системах теплоснабжения, работающих по открытой схеме, необходимо максимально сократить циркуляцию теплоснабжения, обеспечив надежное горячее водоснабжение в соответствии с нормативами и санитарными нормами.</w:t>
      </w:r>
    </w:p>
    <w:p w:rsidR="0003495E" w:rsidRDefault="0003495E" w:rsidP="0003495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03495E" w:rsidRDefault="0003495E" w:rsidP="0003495E">
      <w:pPr>
        <w:jc w:val="both"/>
        <w:rPr>
          <w:sz w:val="28"/>
          <w:szCs w:val="28"/>
        </w:rPr>
      </w:pPr>
    </w:p>
    <w:p w:rsidR="0003495E" w:rsidRDefault="0003495E" w:rsidP="0003495E">
      <w:pPr>
        <w:rPr>
          <w:sz w:val="28"/>
          <w:szCs w:val="28"/>
        </w:rPr>
      </w:pPr>
    </w:p>
    <w:p w:rsidR="0003495E" w:rsidRDefault="0003495E" w:rsidP="0003495E">
      <w:pPr>
        <w:rPr>
          <w:sz w:val="28"/>
          <w:szCs w:val="28"/>
        </w:rPr>
      </w:pPr>
    </w:p>
    <w:p w:rsidR="0003495E" w:rsidRDefault="0003495E" w:rsidP="0003495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>
        <w:rPr>
          <w:sz w:val="28"/>
          <w:szCs w:val="28"/>
        </w:rPr>
        <w:t>С.А.Шейдаев</w:t>
      </w:r>
      <w:proofErr w:type="spellEnd"/>
    </w:p>
    <w:p w:rsidR="00EC4D71" w:rsidRDefault="00EC4D71"/>
    <w:p w:rsidR="0003495E" w:rsidRDefault="0003495E"/>
    <w:p w:rsidR="0003495E" w:rsidRDefault="0003495E"/>
    <w:p w:rsidR="0003495E" w:rsidRDefault="0003495E"/>
    <w:p w:rsidR="0003495E" w:rsidRDefault="0003495E"/>
    <w:sectPr w:rsidR="0003495E" w:rsidSect="0015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FBA"/>
    <w:multiLevelType w:val="hybridMultilevel"/>
    <w:tmpl w:val="B4164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617"/>
    <w:rsid w:val="0003495E"/>
    <w:rsid w:val="000861F3"/>
    <w:rsid w:val="000B01AB"/>
    <w:rsid w:val="00155579"/>
    <w:rsid w:val="003E7EC7"/>
    <w:rsid w:val="004B5897"/>
    <w:rsid w:val="00505344"/>
    <w:rsid w:val="00640D09"/>
    <w:rsid w:val="006C768A"/>
    <w:rsid w:val="0073175F"/>
    <w:rsid w:val="00982293"/>
    <w:rsid w:val="00A77993"/>
    <w:rsid w:val="00B10227"/>
    <w:rsid w:val="00CF2617"/>
    <w:rsid w:val="00EC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5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D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5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D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2016-05-04T05:55:00Z</cp:lastPrinted>
  <dcterms:created xsi:type="dcterms:W3CDTF">2016-05-05T10:31:00Z</dcterms:created>
  <dcterms:modified xsi:type="dcterms:W3CDTF">2016-05-05T10:31:00Z</dcterms:modified>
</cp:coreProperties>
</file>