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AC4C53" w:rsidRDefault="00B15ABD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Двадцать второе</w:t>
      </w:r>
      <w:r w:rsidR="00AC4C53">
        <w:rPr>
          <w:rFonts w:eastAsia="Times New Roman" w:cs="Times New Roman"/>
          <w:b/>
          <w:szCs w:val="24"/>
        </w:rPr>
        <w:t xml:space="preserve"> заседания Совета депутатов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AC4C53" w:rsidRDefault="006D114C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четвертого </w:t>
      </w:r>
      <w:r w:rsidR="00AC4C53">
        <w:rPr>
          <w:rFonts w:eastAsia="Times New Roman" w:cs="Times New Roman"/>
          <w:b/>
          <w:szCs w:val="24"/>
        </w:rPr>
        <w:t>созыва</w:t>
      </w:r>
    </w:p>
    <w:p w:rsidR="00AC4C53" w:rsidRDefault="0036349C" w:rsidP="00AC4C53">
      <w:pPr>
        <w:jc w:val="center"/>
        <w:rPr>
          <w:b/>
          <w:szCs w:val="24"/>
        </w:rPr>
      </w:pPr>
      <w:r>
        <w:rPr>
          <w:b/>
          <w:szCs w:val="24"/>
        </w:rPr>
        <w:t>12.08</w:t>
      </w:r>
      <w:r w:rsidR="00A064B5">
        <w:rPr>
          <w:b/>
          <w:szCs w:val="24"/>
        </w:rPr>
        <w:t>.2021</w:t>
      </w:r>
    </w:p>
    <w:p w:rsidR="00AC4C53" w:rsidRDefault="0075780D" w:rsidP="00AC4C53">
      <w:pPr>
        <w:jc w:val="center"/>
        <w:rPr>
          <w:b/>
          <w:szCs w:val="24"/>
        </w:rPr>
      </w:pPr>
      <w:r>
        <w:rPr>
          <w:b/>
          <w:szCs w:val="24"/>
        </w:rPr>
        <w:t>14</w:t>
      </w:r>
      <w:r w:rsidR="00AC4C53">
        <w:rPr>
          <w:b/>
          <w:szCs w:val="24"/>
        </w:rPr>
        <w:t>-00час.</w:t>
      </w:r>
    </w:p>
    <w:p w:rsidR="00AC4C53" w:rsidRDefault="00AC4C53" w:rsidP="00AC4C53">
      <w:pPr>
        <w:jc w:val="both"/>
        <w:rPr>
          <w:rFonts w:cs="Times New Roman"/>
          <w:szCs w:val="24"/>
        </w:rPr>
      </w:pPr>
    </w:p>
    <w:p w:rsidR="00052A5C" w:rsidRPr="00896FB1" w:rsidRDefault="0036349C" w:rsidP="00052A5C">
      <w:pPr>
        <w:pStyle w:val="a4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О внесении изменений в решение совета депутатов от 24.12.2020 № 53 «О бюджете Трубникоборского сельского поселения Тосненского района Ленинградской области на 2021 год и плановый период 2022 и 2023 годов» (с учетом изменений от 25.03.2021 № 63, от 29.04.2021 № 64, от 22.07.2021 № 67)</w:t>
      </w:r>
      <w:r w:rsidR="0075780D" w:rsidRPr="00896FB1">
        <w:rPr>
          <w:szCs w:val="24"/>
        </w:rPr>
        <w:t>.</w:t>
      </w:r>
    </w:p>
    <w:p w:rsidR="00D662AA" w:rsidRPr="00896FB1" w:rsidRDefault="00D662AA" w:rsidP="00052A5C">
      <w:pPr>
        <w:pStyle w:val="a4"/>
        <w:ind w:left="644"/>
        <w:jc w:val="both"/>
        <w:rPr>
          <w:szCs w:val="24"/>
        </w:rPr>
      </w:pPr>
    </w:p>
    <w:p w:rsidR="0075780D" w:rsidRPr="00896FB1" w:rsidRDefault="00BE0C6C" w:rsidP="0075780D">
      <w:pPr>
        <w:shd w:val="clear" w:color="auto" w:fill="FFFFFF"/>
        <w:spacing w:line="256" w:lineRule="auto"/>
        <w:ind w:left="284"/>
        <w:rPr>
          <w:rFonts w:cs="Times New Roman"/>
          <w:szCs w:val="24"/>
        </w:rPr>
      </w:pPr>
      <w:r w:rsidRPr="00896FB1">
        <w:rPr>
          <w:rFonts w:cs="Times New Roman"/>
          <w:b/>
          <w:szCs w:val="24"/>
        </w:rPr>
        <w:t xml:space="preserve">     </w:t>
      </w:r>
      <w:r w:rsidR="0075780D" w:rsidRPr="00896FB1">
        <w:rPr>
          <w:rFonts w:cs="Times New Roman"/>
          <w:b/>
          <w:szCs w:val="24"/>
        </w:rPr>
        <w:t>Докладчик</w:t>
      </w:r>
      <w:r w:rsidR="0075780D" w:rsidRPr="00896FB1">
        <w:rPr>
          <w:rFonts w:cs="Times New Roman"/>
          <w:szCs w:val="24"/>
        </w:rPr>
        <w:t xml:space="preserve">: Афанасьева Виктория Викторовна – начальник       финансового     </w:t>
      </w:r>
    </w:p>
    <w:p w:rsidR="0075780D" w:rsidRPr="00896FB1" w:rsidRDefault="0075780D" w:rsidP="0075780D">
      <w:pPr>
        <w:shd w:val="clear" w:color="auto" w:fill="FFFFFF"/>
        <w:spacing w:line="256" w:lineRule="auto"/>
        <w:ind w:left="284"/>
        <w:rPr>
          <w:rFonts w:cs="Times New Roman"/>
          <w:szCs w:val="24"/>
        </w:rPr>
      </w:pPr>
      <w:r w:rsidRPr="00896FB1">
        <w:rPr>
          <w:rFonts w:cs="Times New Roman"/>
          <w:b/>
          <w:szCs w:val="24"/>
        </w:rPr>
        <w:t xml:space="preserve">     </w:t>
      </w:r>
      <w:r w:rsidRPr="00896FB1">
        <w:rPr>
          <w:rFonts w:cs="Times New Roman"/>
          <w:szCs w:val="24"/>
        </w:rPr>
        <w:t xml:space="preserve">сектора, главный бухгалтер администрации Трубникоборского сельского поселения </w:t>
      </w:r>
    </w:p>
    <w:p w:rsidR="0075780D" w:rsidRPr="00896FB1" w:rsidRDefault="0075780D" w:rsidP="0075780D">
      <w:pPr>
        <w:shd w:val="clear" w:color="auto" w:fill="FFFFFF"/>
        <w:spacing w:line="256" w:lineRule="auto"/>
        <w:ind w:left="284"/>
        <w:rPr>
          <w:rFonts w:eastAsia="Times New Roman" w:cs="Times New Roman"/>
          <w:szCs w:val="24"/>
          <w:lang w:eastAsia="ru-RU"/>
        </w:rPr>
      </w:pPr>
      <w:r w:rsidRPr="00896FB1">
        <w:rPr>
          <w:rFonts w:cs="Times New Roman"/>
          <w:szCs w:val="24"/>
        </w:rPr>
        <w:t xml:space="preserve">     Тосненского района Ленинградской о</w:t>
      </w:r>
      <w:bookmarkStart w:id="0" w:name="_GoBack"/>
      <w:bookmarkEnd w:id="0"/>
      <w:r w:rsidRPr="00896FB1">
        <w:rPr>
          <w:rFonts w:cs="Times New Roman"/>
          <w:szCs w:val="24"/>
        </w:rPr>
        <w:t>бласти</w:t>
      </w:r>
    </w:p>
    <w:p w:rsidR="003F45D5" w:rsidRPr="00896FB1" w:rsidRDefault="003F45D5" w:rsidP="00394B4B">
      <w:pPr>
        <w:shd w:val="clear" w:color="auto" w:fill="FFFFFF"/>
        <w:spacing w:line="256" w:lineRule="auto"/>
        <w:rPr>
          <w:rFonts w:eastAsia="Times New Roman" w:cs="Times New Roman"/>
          <w:szCs w:val="24"/>
          <w:lang w:eastAsia="ru-RU"/>
        </w:rPr>
      </w:pPr>
    </w:p>
    <w:p w:rsidR="00896FB1" w:rsidRDefault="00896FB1" w:rsidP="00896FB1">
      <w:pPr>
        <w:pStyle w:val="a4"/>
        <w:numPr>
          <w:ilvl w:val="0"/>
          <w:numId w:val="10"/>
        </w:numPr>
        <w:shd w:val="clear" w:color="auto" w:fill="FFFFFF"/>
        <w:spacing w:line="256" w:lineRule="auto"/>
        <w:rPr>
          <w:rFonts w:eastAsia="Times New Roman" w:cs="Times New Roman"/>
          <w:szCs w:val="24"/>
          <w:lang w:eastAsia="ru-RU"/>
        </w:rPr>
      </w:pPr>
      <w:r w:rsidRPr="00896FB1">
        <w:rPr>
          <w:szCs w:val="24"/>
        </w:rPr>
        <w:t xml:space="preserve">О </w:t>
      </w:r>
      <w:r w:rsidRPr="00896FB1">
        <w:rPr>
          <w:rFonts w:eastAsia="Times New Roman" w:cs="Times New Roman"/>
          <w:szCs w:val="24"/>
          <w:lang w:eastAsia="ru-RU"/>
        </w:rPr>
        <w:t>внесении измен</w:t>
      </w:r>
      <w:r w:rsidR="0036349C">
        <w:rPr>
          <w:rFonts w:eastAsia="Times New Roman" w:cs="Times New Roman"/>
          <w:szCs w:val="24"/>
          <w:lang w:eastAsia="ru-RU"/>
        </w:rPr>
        <w:t>ений в решение совета депутатов</w:t>
      </w:r>
      <w:r w:rsidR="00DE218B">
        <w:rPr>
          <w:rFonts w:eastAsia="Times New Roman" w:cs="Times New Roman"/>
          <w:szCs w:val="24"/>
          <w:lang w:eastAsia="ru-RU"/>
        </w:rPr>
        <w:t xml:space="preserve"> Трубникоборского сельского поселения Тосненского района Ленинградской области от 12.09.2019 №5 «Об утверждении перечня муниципальных должностей и Положения о порядке формирования фонда оплаты труда лиц, замещающих муниципальный должности</w:t>
      </w:r>
      <w:r w:rsidR="00FA1D03">
        <w:rPr>
          <w:rFonts w:eastAsia="Times New Roman" w:cs="Times New Roman"/>
          <w:szCs w:val="24"/>
          <w:lang w:eastAsia="ru-RU"/>
        </w:rPr>
        <w:t xml:space="preserve"> в совете депутатов Трубникоборского сельского поселения Тосненского района Ленинградской области»</w:t>
      </w:r>
    </w:p>
    <w:p w:rsidR="00896FB1" w:rsidRPr="00896FB1" w:rsidRDefault="00896FB1" w:rsidP="00896FB1">
      <w:pPr>
        <w:pStyle w:val="a4"/>
        <w:shd w:val="clear" w:color="auto" w:fill="FFFFFF"/>
        <w:spacing w:line="256" w:lineRule="auto"/>
        <w:ind w:left="644"/>
        <w:rPr>
          <w:rFonts w:eastAsia="Times New Roman" w:cs="Times New Roman"/>
          <w:szCs w:val="24"/>
          <w:lang w:eastAsia="ru-RU"/>
        </w:rPr>
      </w:pPr>
    </w:p>
    <w:p w:rsidR="004558B7" w:rsidRDefault="00896FB1" w:rsidP="004558B7">
      <w:pPr>
        <w:shd w:val="clear" w:color="auto" w:fill="FFFFFF"/>
        <w:spacing w:line="256" w:lineRule="auto"/>
        <w:ind w:left="284"/>
        <w:rPr>
          <w:color w:val="000000"/>
          <w:szCs w:val="24"/>
        </w:rPr>
      </w:pPr>
      <w:r w:rsidRPr="00896FB1">
        <w:rPr>
          <w:rFonts w:cs="Times New Roman"/>
          <w:b/>
          <w:szCs w:val="24"/>
        </w:rPr>
        <w:t xml:space="preserve">     Докладчик</w:t>
      </w:r>
      <w:r w:rsidRPr="00896FB1">
        <w:rPr>
          <w:rFonts w:cs="Times New Roman"/>
          <w:szCs w:val="24"/>
        </w:rPr>
        <w:t xml:space="preserve">: </w:t>
      </w:r>
      <w:r w:rsidR="004558B7" w:rsidRPr="00317A61">
        <w:rPr>
          <w:color w:val="000000"/>
          <w:szCs w:val="24"/>
        </w:rPr>
        <w:t xml:space="preserve">Васякина Оксана Анатольевна – начальник сектора по управлению </w:t>
      </w:r>
      <w:r w:rsidR="004558B7">
        <w:rPr>
          <w:color w:val="000000"/>
          <w:szCs w:val="24"/>
        </w:rPr>
        <w:t xml:space="preserve"> </w:t>
      </w:r>
    </w:p>
    <w:p w:rsidR="004558B7" w:rsidRDefault="004558B7" w:rsidP="004558B7">
      <w:pPr>
        <w:shd w:val="clear" w:color="auto" w:fill="FFFFFF"/>
        <w:spacing w:line="256" w:lineRule="auto"/>
        <w:ind w:left="284"/>
        <w:rPr>
          <w:color w:val="000000"/>
          <w:szCs w:val="24"/>
        </w:rPr>
      </w:pPr>
      <w:r>
        <w:rPr>
          <w:rFonts w:cs="Times New Roman"/>
          <w:b/>
          <w:szCs w:val="24"/>
        </w:rPr>
        <w:t xml:space="preserve">     </w:t>
      </w:r>
      <w:r w:rsidRPr="00317A61">
        <w:rPr>
          <w:color w:val="000000"/>
          <w:szCs w:val="24"/>
        </w:rPr>
        <w:t xml:space="preserve">муниципальным имуществом администрации Трубникоборского сельского </w:t>
      </w:r>
      <w:r>
        <w:rPr>
          <w:color w:val="000000"/>
          <w:szCs w:val="24"/>
        </w:rPr>
        <w:t xml:space="preserve"> </w:t>
      </w:r>
    </w:p>
    <w:p w:rsidR="00896FB1" w:rsidRPr="00896FB1" w:rsidRDefault="004558B7" w:rsidP="004558B7">
      <w:pPr>
        <w:shd w:val="clear" w:color="auto" w:fill="FFFFFF"/>
        <w:spacing w:line="256" w:lineRule="auto"/>
        <w:ind w:left="284"/>
        <w:rPr>
          <w:rFonts w:cs="Times New Roman"/>
          <w:szCs w:val="24"/>
        </w:rPr>
      </w:pPr>
      <w:r>
        <w:rPr>
          <w:color w:val="000000"/>
          <w:szCs w:val="24"/>
        </w:rPr>
        <w:t xml:space="preserve">      </w:t>
      </w:r>
      <w:r w:rsidRPr="00317A61">
        <w:rPr>
          <w:color w:val="000000"/>
          <w:szCs w:val="24"/>
        </w:rPr>
        <w:t>поселения Тосненского района Ленинградской области</w:t>
      </w:r>
    </w:p>
    <w:p w:rsidR="00896FB1" w:rsidRPr="00896FB1" w:rsidRDefault="00896FB1" w:rsidP="00896FB1">
      <w:pPr>
        <w:shd w:val="clear" w:color="auto" w:fill="FFFFFF"/>
        <w:spacing w:line="256" w:lineRule="auto"/>
        <w:ind w:left="284"/>
        <w:rPr>
          <w:rFonts w:eastAsia="Times New Roman" w:cs="Times New Roman"/>
          <w:szCs w:val="24"/>
          <w:lang w:eastAsia="ru-RU"/>
        </w:rPr>
      </w:pPr>
    </w:p>
    <w:p w:rsidR="004A4801" w:rsidRPr="00896FB1" w:rsidRDefault="00896FB1" w:rsidP="0067751A">
      <w:pPr>
        <w:pStyle w:val="a4"/>
        <w:numPr>
          <w:ilvl w:val="0"/>
          <w:numId w:val="10"/>
        </w:numPr>
        <w:jc w:val="both"/>
        <w:rPr>
          <w:color w:val="000000"/>
          <w:szCs w:val="24"/>
        </w:rPr>
      </w:pPr>
      <w:r w:rsidRPr="00896FB1">
        <w:rPr>
          <w:color w:val="000000"/>
          <w:szCs w:val="24"/>
        </w:rPr>
        <w:t>Разное.</w:t>
      </w:r>
    </w:p>
    <w:p w:rsidR="003F45D5" w:rsidRPr="00896FB1" w:rsidRDefault="003F45D5" w:rsidP="003F45D5">
      <w:pPr>
        <w:pStyle w:val="a4"/>
        <w:shd w:val="clear" w:color="auto" w:fill="FFFFFF"/>
        <w:spacing w:line="256" w:lineRule="auto"/>
        <w:ind w:left="644"/>
        <w:rPr>
          <w:rFonts w:eastAsia="Times New Roman" w:cs="Times New Roman"/>
          <w:szCs w:val="24"/>
          <w:lang w:eastAsia="ru-RU"/>
        </w:rPr>
      </w:pPr>
    </w:p>
    <w:p w:rsidR="00906011" w:rsidRPr="00052A5C" w:rsidRDefault="00906011" w:rsidP="00906011">
      <w:pPr>
        <w:pStyle w:val="a4"/>
        <w:ind w:left="644"/>
        <w:jc w:val="both"/>
        <w:rPr>
          <w:rFonts w:cs="Times New Roman"/>
          <w:sz w:val="28"/>
          <w:szCs w:val="28"/>
        </w:rPr>
      </w:pPr>
    </w:p>
    <w:p w:rsidR="00906011" w:rsidRPr="000D6259" w:rsidRDefault="00906011" w:rsidP="00906011">
      <w:pPr>
        <w:pStyle w:val="a4"/>
        <w:ind w:left="644"/>
        <w:jc w:val="both"/>
        <w:rPr>
          <w:rFonts w:cs="Times New Roman"/>
          <w:szCs w:val="24"/>
        </w:rPr>
      </w:pPr>
    </w:p>
    <w:p w:rsidR="002A7966" w:rsidRPr="00D803C2" w:rsidRDefault="002A7966"/>
    <w:sectPr w:rsidR="002A7966" w:rsidRPr="00D803C2" w:rsidSect="000D62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12F45"/>
    <w:multiLevelType w:val="hybridMultilevel"/>
    <w:tmpl w:val="69601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1735B"/>
    <w:multiLevelType w:val="hybridMultilevel"/>
    <w:tmpl w:val="5016DA1E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7A"/>
    <w:rsid w:val="00052A5C"/>
    <w:rsid w:val="00073BB1"/>
    <w:rsid w:val="00087D41"/>
    <w:rsid w:val="000D6259"/>
    <w:rsid w:val="00100EFE"/>
    <w:rsid w:val="001A6FAF"/>
    <w:rsid w:val="001F3C52"/>
    <w:rsid w:val="002102C0"/>
    <w:rsid w:val="00264C04"/>
    <w:rsid w:val="00273C04"/>
    <w:rsid w:val="002A7966"/>
    <w:rsid w:val="002B0D08"/>
    <w:rsid w:val="002B45D6"/>
    <w:rsid w:val="002E59B9"/>
    <w:rsid w:val="00317A61"/>
    <w:rsid w:val="00353955"/>
    <w:rsid w:val="00357768"/>
    <w:rsid w:val="0036349C"/>
    <w:rsid w:val="003672CF"/>
    <w:rsid w:val="00372296"/>
    <w:rsid w:val="00394B4B"/>
    <w:rsid w:val="003A332A"/>
    <w:rsid w:val="003C437A"/>
    <w:rsid w:val="003F45D5"/>
    <w:rsid w:val="00413579"/>
    <w:rsid w:val="00434394"/>
    <w:rsid w:val="004558B7"/>
    <w:rsid w:val="004A4801"/>
    <w:rsid w:val="004C101A"/>
    <w:rsid w:val="005629B4"/>
    <w:rsid w:val="00585EBE"/>
    <w:rsid w:val="005C2724"/>
    <w:rsid w:val="006140D7"/>
    <w:rsid w:val="0062144A"/>
    <w:rsid w:val="0063067F"/>
    <w:rsid w:val="0067751A"/>
    <w:rsid w:val="006A7B09"/>
    <w:rsid w:val="006D114C"/>
    <w:rsid w:val="00700793"/>
    <w:rsid w:val="0075780D"/>
    <w:rsid w:val="0078737E"/>
    <w:rsid w:val="007C5C45"/>
    <w:rsid w:val="00896FB1"/>
    <w:rsid w:val="00906011"/>
    <w:rsid w:val="009071B0"/>
    <w:rsid w:val="009625C6"/>
    <w:rsid w:val="00A064B5"/>
    <w:rsid w:val="00A2729F"/>
    <w:rsid w:val="00A55415"/>
    <w:rsid w:val="00A929E0"/>
    <w:rsid w:val="00AA41B2"/>
    <w:rsid w:val="00AC4C53"/>
    <w:rsid w:val="00B15ABD"/>
    <w:rsid w:val="00BB0124"/>
    <w:rsid w:val="00BB7B35"/>
    <w:rsid w:val="00BE0C6C"/>
    <w:rsid w:val="00C61D13"/>
    <w:rsid w:val="00CF7859"/>
    <w:rsid w:val="00D06EAB"/>
    <w:rsid w:val="00D4728E"/>
    <w:rsid w:val="00D64712"/>
    <w:rsid w:val="00D662AA"/>
    <w:rsid w:val="00D663D6"/>
    <w:rsid w:val="00D803C2"/>
    <w:rsid w:val="00DB6D97"/>
    <w:rsid w:val="00DE218B"/>
    <w:rsid w:val="00E00A91"/>
    <w:rsid w:val="00E46337"/>
    <w:rsid w:val="00E63848"/>
    <w:rsid w:val="00E8317D"/>
    <w:rsid w:val="00EA3AFF"/>
    <w:rsid w:val="00FA1D03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FABC-BD1C-4661-96B1-29CA6E47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47</cp:revision>
  <cp:lastPrinted>2021-08-27T07:38:00Z</cp:lastPrinted>
  <dcterms:created xsi:type="dcterms:W3CDTF">2020-06-15T09:42:00Z</dcterms:created>
  <dcterms:modified xsi:type="dcterms:W3CDTF">2021-08-27T07:40:00Z</dcterms:modified>
</cp:coreProperties>
</file>