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E1" w:rsidRDefault="00D267E1" w:rsidP="009927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ТРУБНИКОБОРСКОЕ СЕЛЬСКОЕ ПОСЕЛЕНИЕ</w:t>
      </w:r>
    </w:p>
    <w:p w:rsidR="00D267E1" w:rsidRDefault="00D267E1" w:rsidP="009927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ТОСНЕНСКОГО РАЙОНА ЛЕНИНГРАДСКОЙ ОБЛАСТИ </w:t>
      </w:r>
    </w:p>
    <w:p w:rsidR="00D267E1" w:rsidRDefault="00D267E1" w:rsidP="009927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7E1" w:rsidRDefault="00D267E1" w:rsidP="009927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D267E1" w:rsidRDefault="00D267E1" w:rsidP="00992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Default="00D267E1" w:rsidP="009927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267E1" w:rsidRDefault="00D267E1" w:rsidP="00992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Default="00D267E1" w:rsidP="00992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Default="00D267E1" w:rsidP="00992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Default="00D267E1" w:rsidP="00992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Default="00D267E1" w:rsidP="00992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Default="00D267E1" w:rsidP="00992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27.04.2015 № 93</w:t>
      </w:r>
    </w:p>
    <w:p w:rsidR="00D267E1" w:rsidRDefault="00D267E1" w:rsidP="00992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D267E1" w:rsidRDefault="00D267E1" w:rsidP="00992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D267E1" w:rsidRDefault="00D267E1" w:rsidP="00992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справок об отказе от преимущественного права</w:t>
      </w:r>
    </w:p>
    <w:p w:rsidR="00D267E1" w:rsidRDefault="00D267E1" w:rsidP="00992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покупки доли в праве общей долевой собственности </w:t>
      </w:r>
    </w:p>
    <w:p w:rsidR="00D267E1" w:rsidRDefault="00D267E1" w:rsidP="00992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жилые помещения»</w:t>
      </w:r>
    </w:p>
    <w:p w:rsidR="00D267E1" w:rsidRPr="009927E5" w:rsidRDefault="00D267E1" w:rsidP="009927E5">
      <w:pPr>
        <w:rPr>
          <w:rFonts w:ascii="Times New Roman" w:hAnsi="Times New Roman" w:cs="Times New Roman"/>
          <w:color w:val="000000"/>
        </w:rPr>
      </w:pPr>
      <w:r w:rsidRPr="009927E5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D267E1" w:rsidRDefault="00D267E1" w:rsidP="00992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Default="00D267E1" w:rsidP="00992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 Федерального закона от 06.10.2013 № 131-ФЗ «Об общих принципах  организации  местного самоуправления в Российской Федерации», Устава Трубникоборского сельского поселения Тосненского района Ленинградской области</w:t>
      </w:r>
    </w:p>
    <w:p w:rsidR="00D267E1" w:rsidRDefault="00D267E1" w:rsidP="00992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Default="00D267E1" w:rsidP="00992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67E1" w:rsidRDefault="00D267E1" w:rsidP="00992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Default="00D267E1" w:rsidP="00992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административный регламент администрации Трубникоборского сельского  поселения Тосненского района Ленинградской области по предоставлению муниципальной услуги  «Выдача справок об отказе от  преимущественного права покупки доли в праве общей долевой собственности на жилые помещения»» (приложение).</w:t>
      </w:r>
    </w:p>
    <w:p w:rsidR="00D267E1" w:rsidRDefault="00D267E1" w:rsidP="00992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2.Опубликовать административный регламент на  официальном сайте администрации Трубникоборского сельского   поселения </w:t>
      </w:r>
      <w:hyperlink r:id="rId5" w:history="1">
        <w:r>
          <w:rPr>
            <w:rStyle w:val="Hyperlink"/>
            <w:sz w:val="24"/>
            <w:szCs w:val="24"/>
          </w:rPr>
          <w:t>www.trubnikovboradm.ru</w:t>
        </w:r>
      </w:hyperlink>
    </w:p>
    <w:p w:rsidR="00D267E1" w:rsidRDefault="00D267E1" w:rsidP="00992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опубликования в государственной информационной системе «Портал государственных услуг Российской Федерации».</w:t>
      </w:r>
    </w:p>
    <w:p w:rsidR="00D267E1" w:rsidRDefault="00D267E1" w:rsidP="00992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исполнением настоящего  постановления оставляю за собой.</w:t>
      </w:r>
    </w:p>
    <w:p w:rsidR="00D267E1" w:rsidRDefault="00D267E1" w:rsidP="00992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Default="00D267E1" w:rsidP="00992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Default="00D267E1" w:rsidP="00992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Default="00D267E1" w:rsidP="00992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Default="00D267E1" w:rsidP="009927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С.А.Шейдаев</w:t>
      </w:r>
    </w:p>
    <w:p w:rsidR="00D267E1" w:rsidRDefault="00D267E1" w:rsidP="00333C00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D267E1" w:rsidRDefault="00D267E1" w:rsidP="00333C00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D267E1" w:rsidRDefault="00D267E1" w:rsidP="00333C00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D267E1" w:rsidRDefault="00D267E1" w:rsidP="0023288E">
      <w:pPr>
        <w:pStyle w:val="ConsPlusNonformat"/>
        <w:jc w:val="both"/>
        <w:rPr>
          <w:rFonts w:ascii="Times New Roman" w:hAnsi="Times New Roman" w:cs="Times New Roman"/>
        </w:rPr>
      </w:pPr>
      <w:r w:rsidRPr="0023288E">
        <w:rPr>
          <w:rFonts w:ascii="Times New Roman" w:hAnsi="Times New Roman" w:cs="Times New Roman"/>
        </w:rPr>
        <w:tab/>
      </w:r>
      <w:r w:rsidRPr="0023288E">
        <w:rPr>
          <w:rFonts w:ascii="Times New Roman" w:hAnsi="Times New Roman" w:cs="Times New Roman"/>
        </w:rPr>
        <w:tab/>
      </w:r>
      <w:r w:rsidRPr="0023288E">
        <w:rPr>
          <w:rFonts w:ascii="Times New Roman" w:hAnsi="Times New Roman" w:cs="Times New Roman"/>
        </w:rPr>
        <w:tab/>
      </w:r>
      <w:r w:rsidRPr="0023288E">
        <w:rPr>
          <w:rFonts w:ascii="Times New Roman" w:hAnsi="Times New Roman" w:cs="Times New Roman"/>
        </w:rPr>
        <w:tab/>
      </w:r>
      <w:r w:rsidRPr="0023288E">
        <w:rPr>
          <w:rFonts w:ascii="Times New Roman" w:hAnsi="Times New Roman" w:cs="Times New Roman"/>
        </w:rPr>
        <w:tab/>
      </w:r>
      <w:r w:rsidRPr="0023288E">
        <w:rPr>
          <w:rFonts w:ascii="Times New Roman" w:hAnsi="Times New Roman" w:cs="Times New Roman"/>
        </w:rPr>
        <w:tab/>
      </w:r>
      <w:r w:rsidRPr="0023288E">
        <w:rPr>
          <w:rFonts w:ascii="Times New Roman" w:hAnsi="Times New Roman" w:cs="Times New Roman"/>
        </w:rPr>
        <w:tab/>
      </w:r>
      <w:r w:rsidRPr="0023288E">
        <w:rPr>
          <w:rFonts w:ascii="Times New Roman" w:hAnsi="Times New Roman" w:cs="Times New Roman"/>
        </w:rPr>
        <w:tab/>
      </w:r>
      <w:r w:rsidRPr="0023288E">
        <w:rPr>
          <w:rFonts w:ascii="Times New Roman" w:hAnsi="Times New Roman" w:cs="Times New Roman"/>
        </w:rPr>
        <w:tab/>
      </w:r>
    </w:p>
    <w:p w:rsidR="00D267E1" w:rsidRDefault="00D267E1" w:rsidP="0023288E">
      <w:pPr>
        <w:pStyle w:val="ConsPlusNonformat"/>
        <w:jc w:val="both"/>
        <w:rPr>
          <w:rFonts w:ascii="Times New Roman" w:hAnsi="Times New Roman" w:cs="Times New Roman"/>
        </w:rPr>
      </w:pPr>
    </w:p>
    <w:p w:rsidR="00D267E1" w:rsidRDefault="00D267E1" w:rsidP="0023288E">
      <w:pPr>
        <w:pStyle w:val="ConsPlusNonformat"/>
        <w:jc w:val="both"/>
        <w:rPr>
          <w:rFonts w:ascii="Times New Roman" w:hAnsi="Times New Roman" w:cs="Times New Roman"/>
        </w:rPr>
      </w:pPr>
    </w:p>
    <w:p w:rsidR="00D267E1" w:rsidRDefault="00D267E1" w:rsidP="0023288E">
      <w:pPr>
        <w:pStyle w:val="ConsPlusNonformat"/>
        <w:jc w:val="both"/>
        <w:rPr>
          <w:rFonts w:ascii="Times New Roman" w:hAnsi="Times New Roman" w:cs="Times New Roman"/>
        </w:rPr>
      </w:pPr>
    </w:p>
    <w:p w:rsidR="00D267E1" w:rsidRDefault="00D267E1" w:rsidP="00094703">
      <w:pPr>
        <w:pStyle w:val="ConsPlusNonformat"/>
        <w:ind w:left="5664" w:firstLine="708"/>
        <w:jc w:val="both"/>
        <w:rPr>
          <w:rFonts w:ascii="Times New Roman" w:hAnsi="Times New Roman" w:cs="Times New Roman"/>
        </w:rPr>
      </w:pPr>
      <w:r w:rsidRPr="0023288E">
        <w:rPr>
          <w:rFonts w:ascii="Times New Roman" w:hAnsi="Times New Roman" w:cs="Times New Roman"/>
        </w:rPr>
        <w:t>Приложение</w:t>
      </w:r>
    </w:p>
    <w:p w:rsidR="00D267E1" w:rsidRDefault="00D267E1" w:rsidP="0023288E">
      <w:pPr>
        <w:pStyle w:val="ConsPlusNonformat"/>
        <w:ind w:left="6372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Трубникоборского сельского поселения Тосненского района Ленинградской области</w:t>
      </w:r>
      <w:r w:rsidRPr="0023288E">
        <w:rPr>
          <w:rFonts w:ascii="Times New Roman" w:hAnsi="Times New Roman" w:cs="Times New Roman"/>
        </w:rPr>
        <w:t xml:space="preserve"> </w:t>
      </w:r>
    </w:p>
    <w:p w:rsidR="00D267E1" w:rsidRPr="0023288E" w:rsidRDefault="00D267E1" w:rsidP="0023288E">
      <w:pPr>
        <w:pStyle w:val="ConsPlusNonformat"/>
        <w:ind w:left="6372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27.04.2015 № 93 </w:t>
      </w:r>
    </w:p>
    <w:p w:rsidR="00D267E1" w:rsidRPr="0023288E" w:rsidRDefault="00D267E1" w:rsidP="0023288E">
      <w:pPr>
        <w:pStyle w:val="ConsPlusNonformat"/>
        <w:rPr>
          <w:rFonts w:ascii="Times New Roman" w:hAnsi="Times New Roman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267E1" w:rsidRDefault="00D267E1" w:rsidP="00333C00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D267E1" w:rsidRDefault="00D267E1" w:rsidP="00333C00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АДМИНИСТРАТИВНЫЙ РЕГЛАМЕНТ </w:t>
      </w:r>
    </w:p>
    <w:p w:rsidR="00D267E1" w:rsidRPr="00F078B4" w:rsidRDefault="00D267E1" w:rsidP="00333C00">
      <w:pPr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по предоставлению администрацией Трубникоборского сельского поселения Тосненского района Ленинградской области  муниципальной услуги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ыдач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 xml:space="preserve"> справок об отказе от преимущественного права покупки доли в праве общей долевой собственности на жилые помещения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267E1" w:rsidRPr="00F078B4" w:rsidRDefault="00D267E1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D267E1" w:rsidRPr="00F078B4" w:rsidRDefault="00D267E1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7E1" w:rsidRPr="00F078B4" w:rsidRDefault="00D267E1" w:rsidP="004879A5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D267E1" w:rsidRPr="00F078B4" w:rsidRDefault="00D267E1" w:rsidP="004879A5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D267E1" w:rsidRPr="00F078B4" w:rsidRDefault="00D267E1" w:rsidP="004879A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Трубникоборского сельского поселения Тосненского района Ленинградской области </w:t>
      </w:r>
      <w:r w:rsidRPr="00F078B4">
        <w:rPr>
          <w:rFonts w:ascii="Times New Roman" w:hAnsi="Times New Roman" w:cs="Times New Roman"/>
          <w:sz w:val="24"/>
          <w:szCs w:val="24"/>
        </w:rPr>
        <w:t>(далее –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администрация МО</w:t>
      </w:r>
      <w:r w:rsidRPr="00F078B4">
        <w:rPr>
          <w:rFonts w:ascii="Times New Roman" w:hAnsi="Times New Roman" w:cs="Times New Roman"/>
          <w:sz w:val="24"/>
          <w:szCs w:val="24"/>
        </w:rPr>
        <w:t>)</w:t>
      </w:r>
    </w:p>
    <w:p w:rsidR="00D267E1" w:rsidRPr="00F078B4" w:rsidRDefault="00D267E1" w:rsidP="0048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1.3.</w:t>
      </w:r>
      <w:r w:rsidRPr="00F078B4">
        <w:rPr>
          <w:rFonts w:ascii="Times New Roman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67E1" w:rsidRPr="00F078B4" w:rsidRDefault="00D267E1" w:rsidP="0048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1.3.1.</w:t>
      </w:r>
      <w:r w:rsidRPr="00F078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сектор по управлению муниципальным имуществом</w:t>
      </w:r>
    </w:p>
    <w:p w:rsidR="00D267E1" w:rsidRPr="00F078B4" w:rsidRDefault="00D267E1" w:rsidP="0048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1.4. 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Трубникоборского сельского поселения Тосненского района Ленинградской области </w:t>
      </w:r>
      <w:r w:rsidRPr="00F078B4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:rsidR="00D267E1" w:rsidRPr="00F078B4" w:rsidRDefault="00D267E1" w:rsidP="0048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D267E1" w:rsidRPr="00F078B4" w:rsidRDefault="00D267E1" w:rsidP="0048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 органами Федеральной службы государственной регистрации, кадастра и картографии;</w:t>
      </w:r>
    </w:p>
    <w:p w:rsidR="00D267E1" w:rsidRPr="00F078B4" w:rsidRDefault="00D267E1" w:rsidP="0048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1.5. 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области приведены в приложении 1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D267E1" w:rsidRPr="00F078B4" w:rsidRDefault="00D267E1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понедельник-четверг с 8.30 до 16.42, пятница с 8.30 до 15.42, обед с 13.00 до 14.00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D267E1" w:rsidRPr="00F078B4" w:rsidRDefault="00D267E1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D267E1" w:rsidRPr="00F078B4" w:rsidRDefault="00D267E1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F078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267E1" w:rsidRPr="00F078B4" w:rsidRDefault="00D267E1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F078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267E1" w:rsidRDefault="00D267E1" w:rsidP="00FE0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.trubnikovboradm.ru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D267E1" w:rsidRDefault="00D267E1" w:rsidP="00E7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.trubnikovboradm.ru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8" w:history="1">
        <w:r w:rsidRPr="007F24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http://www.gu.lenobl.ru</w:t>
        </w:r>
      </w:hyperlink>
      <w:r w:rsidRPr="00F078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и юридические лица.</w:t>
      </w:r>
    </w:p>
    <w:p w:rsidR="00D267E1" w:rsidRPr="00F078B4" w:rsidRDefault="00D2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E1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2.1. Наименование муниципальной услуги: "Выдача справок об отказе от преимущественного права покупки доли в праве общей долевой собственности на жилые помещения"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2.2Муниципальная услуга п</w:t>
      </w:r>
      <w:r w:rsidRPr="00F078B4">
        <w:rPr>
          <w:rFonts w:ascii="Times New Roman" w:hAnsi="Times New Roman" w:cs="Times New Roman"/>
          <w:sz w:val="24"/>
          <w:szCs w:val="24"/>
        </w:rPr>
        <w:t>редоставляется органом местного самоуправления и осуществляется через отраслевой (функциональный) орган.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F078B4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- не позднее 30 дней со дня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D267E1" w:rsidRPr="004E082D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F078B4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Pr="004E082D">
        <w:rPr>
          <w:rFonts w:ascii="Times New Roman" w:hAnsi="Times New Roman" w:cs="Times New Roman"/>
          <w:sz w:val="24"/>
          <w:szCs w:val="24"/>
        </w:rPr>
        <w:t>муниципальной услуги осуществляется в соответствии со следующими нормативными правовыми актами:</w:t>
      </w:r>
    </w:p>
    <w:p w:rsidR="00D267E1" w:rsidRPr="004E082D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82D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4E082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E082D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0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>
        <w:rPr>
          <w:rFonts w:ascii="Times New Roman" w:hAnsi="Times New Roman" w:cs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1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D267E1" w:rsidRPr="00617987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</w:t>
      </w:r>
      <w:r w:rsidRPr="00617987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D267E1" w:rsidRPr="00617987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6179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798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267E1" w:rsidRPr="00617987" w:rsidRDefault="00D267E1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Федеральным законом от 6 апреля 2011 г. N 63-ФЗ "Об электронной подписи";</w:t>
      </w:r>
    </w:p>
    <w:p w:rsidR="00D267E1" w:rsidRPr="00617987" w:rsidRDefault="00D267E1" w:rsidP="004C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D267E1" w:rsidRPr="00F078B4" w:rsidRDefault="00D267E1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Приказом Министерства связи и массовых коммуникаций Российской Федерации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267E1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F078B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Трубникоборского сельского поселения Тосненского района Ленинградской области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D267E1" w:rsidRPr="00617987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заявителя, являющегося физическим лицом, </w:t>
      </w:r>
      <w:r w:rsidRPr="00617987">
        <w:rPr>
          <w:rFonts w:ascii="Times New Roman" w:hAnsi="Times New Roman" w:cs="Times New Roman"/>
          <w:sz w:val="24"/>
          <w:szCs w:val="24"/>
        </w:rPr>
        <w:t>либо личность представителя физического или юридического лица;</w:t>
      </w:r>
    </w:p>
    <w:p w:rsidR="00D267E1" w:rsidRPr="00617987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</w:t>
      </w:r>
      <w:r w:rsidRPr="00083295"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987">
        <w:rPr>
          <w:rFonts w:ascii="Times New Roman" w:hAnsi="Times New Roman" w:cs="Times New Roman"/>
          <w:sz w:val="24"/>
          <w:szCs w:val="24"/>
        </w:rPr>
        <w:t>правоустанавливающих документов на объекты недвижимости, права на которые не зарегистрированы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недвижимое имущество и сделок с ним;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2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D267E1" w:rsidRPr="00C82353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Pr="00C82353">
        <w:rPr>
          <w:rFonts w:ascii="Times New Roman" w:hAnsi="Times New Roman" w:cs="Times New Roman"/>
          <w:sz w:val="24"/>
          <w:szCs w:val="24"/>
        </w:rPr>
        <w:t>с ним,</w:t>
      </w:r>
    </w:p>
    <w:p w:rsidR="00D267E1" w:rsidRPr="00617987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 xml:space="preserve">- </w:t>
      </w:r>
      <w:r w:rsidRPr="00617987">
        <w:rPr>
          <w:rFonts w:ascii="Times New Roman" w:hAnsi="Times New Roman" w:cs="Times New Roman"/>
          <w:sz w:val="24"/>
          <w:szCs w:val="24"/>
        </w:rPr>
        <w:t>документы, подтверждающие регистрацию по месту жительства или месту пребывания (</w:t>
      </w:r>
      <w:r w:rsidRPr="00083295">
        <w:rPr>
          <w:rFonts w:ascii="Times New Roman" w:hAnsi="Times New Roman" w:cs="Times New Roman"/>
          <w:sz w:val="24"/>
          <w:szCs w:val="24"/>
        </w:rPr>
        <w:t>для физических лиц</w:t>
      </w:r>
      <w:r w:rsidRPr="00617987">
        <w:rPr>
          <w:rFonts w:ascii="Times New Roman" w:hAnsi="Times New Roman" w:cs="Times New Roman"/>
          <w:sz w:val="24"/>
          <w:szCs w:val="24"/>
        </w:rPr>
        <w:t>).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2.6.3.Исчерпывающий перечень оснований</w:t>
      </w:r>
      <w:r w:rsidRPr="008A64F7">
        <w:rPr>
          <w:rFonts w:ascii="Times New Roman" w:hAnsi="Times New Roman" w:cs="Times New Roman"/>
          <w:sz w:val="24"/>
          <w:szCs w:val="24"/>
        </w:rPr>
        <w:t xml:space="preserve"> для отказа заявителю в приеме документов, необходимых для предоставления муниципальной услуги: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</w:t>
      </w:r>
      <w:r w:rsidRPr="00F078B4">
        <w:rPr>
          <w:rFonts w:ascii="Times New Roman" w:hAnsi="Times New Roman" w:cs="Times New Roman"/>
          <w:sz w:val="24"/>
          <w:szCs w:val="24"/>
        </w:rPr>
        <w:t xml:space="preserve">. Сообщение об отказе в приеме документов направляется заявителю в срок, не превышающий семи дней со дня регистрации обращения в </w:t>
      </w:r>
      <w:r>
        <w:rPr>
          <w:rFonts w:ascii="Times New Roman" w:hAnsi="Times New Roman" w:cs="Times New Roman"/>
          <w:sz w:val="24"/>
          <w:szCs w:val="24"/>
        </w:rPr>
        <w:t>администрацию Трубникоборского сельского поселения Тосненского района Ленинградской области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6.6.</w:t>
      </w:r>
      <w:r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516D10">
        <w:rPr>
          <w:rFonts w:ascii="Times New Roman" w:hAnsi="Times New Roman" w:cs="Times New Roman"/>
          <w:sz w:val="24"/>
          <w:szCs w:val="24"/>
        </w:rPr>
        <w:t>: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6.9.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Pr="008A64F7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6.10.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Центральный вход в здание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должен быть оборудован вывеской, содержащей информацию о его наименовании и режиме работы.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6.12.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должен быть установлен информационный стенд, на котором размещается следующая информация: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бланки заявлений.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____ мест.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 кабинете приема заявителей должна находиться информационная табличка (вывеска) с указанием: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6.16.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Количество мест ожидания не может составлять менее ____ мест.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Помещения МФЦ оборудуются согласно требованиям </w:t>
      </w:r>
      <w:hyperlink r:id="rId15" w:history="1">
        <w:r w:rsidRPr="00F078B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F078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информирования, предусмотренных административн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D267E1" w:rsidRPr="00F078B4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D267E1" w:rsidRDefault="00D267E1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D267E1" w:rsidRPr="00516D10" w:rsidRDefault="00D267E1" w:rsidP="007F2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D267E1" w:rsidRPr="00617987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17987">
        <w:rPr>
          <w:rFonts w:ascii="Times New Roman" w:hAnsi="Times New Roman" w:cs="Times New Roman"/>
          <w:sz w:val="24"/>
          <w:szCs w:val="24"/>
        </w:rPr>
        <w:t xml:space="preserve">специалист МФЦ, осуществляющий прием и обработку документов, представляемых для получения </w:t>
      </w:r>
      <w:r w:rsidRPr="00433395">
        <w:rPr>
          <w:rFonts w:ascii="Times New Roman" w:hAnsi="Times New Roman" w:cs="Times New Roman"/>
          <w:sz w:val="24"/>
          <w:szCs w:val="24"/>
        </w:rPr>
        <w:t>муниципальной</w:t>
      </w:r>
      <w:r w:rsidRPr="0061798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определяет предмет обращения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267E1" w:rsidRPr="00BC07FF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rFonts w:ascii="Times New Roman" w:hAnsi="Times New Roman" w:cs="Times New Roman"/>
          <w:sz w:val="24"/>
          <w:szCs w:val="24"/>
        </w:rPr>
        <w:t xml:space="preserve">позволяющим установить принадлежность документов конкретному заявителю и виду </w:t>
      </w:r>
      <w:r w:rsidRPr="00904B07">
        <w:rPr>
          <w:rFonts w:ascii="Times New Roman" w:hAnsi="Times New Roman" w:cs="Times New Roman"/>
          <w:sz w:val="24"/>
          <w:szCs w:val="24"/>
        </w:rPr>
        <w:t>муниципальной</w:t>
      </w:r>
      <w:r w:rsidRPr="00BC07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267E1" w:rsidRPr="00BC07FF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</w:t>
      </w:r>
      <w:r w:rsidRPr="00904B0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BC07FF">
        <w:rPr>
          <w:rFonts w:ascii="Times New Roman" w:hAnsi="Times New Roman" w:cs="Times New Roman"/>
          <w:sz w:val="24"/>
          <w:szCs w:val="24"/>
        </w:rPr>
        <w:t>:</w:t>
      </w:r>
    </w:p>
    <w:p w:rsidR="00D267E1" w:rsidRPr="00BC07FF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F078B4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 пунктов, соответственно, 2.6.1.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.8. В случае поступления всех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rFonts w:ascii="Times New Roman" w:hAnsi="Times New Roman" w:cs="Times New Roman"/>
          <w:sz w:val="24"/>
          <w:szCs w:val="24"/>
        </w:rPr>
        <w:t>кументов, указанных в пункте 2.6.1.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</w:t>
      </w:r>
      <w:r>
        <w:rPr>
          <w:rFonts w:ascii="Times New Roman" w:hAnsi="Times New Roman" w:cs="Times New Roman"/>
          <w:sz w:val="24"/>
          <w:szCs w:val="24"/>
        </w:rPr>
        <w:t>бованиям, указанным в пункте 2.6.1</w:t>
      </w:r>
      <w:r w:rsidRPr="00F078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D267E1" w:rsidRPr="00F078B4" w:rsidRDefault="00D2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Pr="00F078B4" w:rsidRDefault="00D2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D267E1" w:rsidRPr="00F078B4" w:rsidRDefault="00D2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Pr="00F078B4" w:rsidRDefault="00D2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Pr="00F078B4" w:rsidRDefault="00D2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Pr="00F078B4" w:rsidRDefault="00D267E1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267E1" w:rsidRPr="00F078B4" w:rsidRDefault="00D267E1" w:rsidP="008A1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сотрудником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услугу;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F078B4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>пункте ___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- не более 15 минут.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приложенных к нему документов сотрудником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услугу" является поступление зарегистрированного заявления с пакетом документов сотруднику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ответственному за оказание муниципальной услуги.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не более 15 минут на одно заявление.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F078B4">
        <w:rPr>
          <w:rFonts w:ascii="Times New Roman" w:hAnsi="Times New Roman" w:cs="Times New Roman"/>
          <w:sz w:val="24"/>
          <w:szCs w:val="24"/>
        </w:rPr>
        <w:t xml:space="preserve">. При обращении заявителя (представителя) лично на приеме сотрудником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ответственным за прием документов: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заявление направляется в</w:t>
      </w:r>
      <w:r>
        <w:rPr>
          <w:rFonts w:ascii="Times New Roman" w:hAnsi="Times New Roman" w:cs="Times New Roman"/>
          <w:sz w:val="24"/>
          <w:szCs w:val="24"/>
        </w:rPr>
        <w:t xml:space="preserve"> отдел делопроизводства администрации Трубникоборского сельского поселения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для регистрации.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 w:cs="Times New Roman"/>
            <w:sz w:val="24"/>
            <w:szCs w:val="24"/>
          </w:rPr>
          <w:t>2.6.1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Для сбора необходимой информации согласно перечню </w:t>
      </w:r>
      <w:hyperlink w:anchor="Par1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 w:cs="Times New Roman"/>
            <w:sz w:val="24"/>
            <w:szCs w:val="24"/>
          </w:rPr>
          <w:t xml:space="preserve">2.6.1 </w:t>
        </w:r>
      </w:hyperlink>
      <w:r w:rsidRPr="00F078B4">
        <w:rPr>
          <w:rFonts w:ascii="Times New Roman" w:hAnsi="Times New Roman" w:cs="Times New Roman"/>
          <w:sz w:val="24"/>
          <w:szCs w:val="24"/>
        </w:rPr>
        <w:t>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(Росреестр).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Pr="00F078B4">
        <w:rPr>
          <w:rFonts w:ascii="Times New Roman" w:hAnsi="Times New Roman" w:cs="Times New Roman"/>
          <w:sz w:val="24"/>
          <w:szCs w:val="24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</w:t>
      </w:r>
      <w:r>
        <w:rPr>
          <w:rFonts w:ascii="Times New Roman" w:hAnsi="Times New Roman" w:cs="Times New Roman"/>
          <w:sz w:val="24"/>
          <w:szCs w:val="24"/>
        </w:rPr>
        <w:t xml:space="preserve">сектора по управлению муниципальным имуществом </w:t>
      </w:r>
      <w:r w:rsidRPr="00F078B4">
        <w:rPr>
          <w:rFonts w:ascii="Times New Roman" w:hAnsi="Times New Roman" w:cs="Times New Roman"/>
          <w:sz w:val="24"/>
          <w:szCs w:val="24"/>
        </w:rPr>
        <w:t xml:space="preserve">полного пакета документов согласно перечню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 w:cs="Times New Roman"/>
            <w:sz w:val="24"/>
            <w:szCs w:val="24"/>
          </w:rPr>
          <w:t>2.6.1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Сотрудник </w:t>
      </w:r>
      <w:r>
        <w:rPr>
          <w:rFonts w:ascii="Times New Roman" w:hAnsi="Times New Roman" w:cs="Times New Roman"/>
          <w:sz w:val="24"/>
          <w:szCs w:val="24"/>
        </w:rPr>
        <w:t>сектора по управлению муниципальным имуществом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рассматривает документы, анализирует уточненные сведения и принимает решение: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возможности выдачи справки об отказе от преимущественного права покупки доли в праве общей долевой собственности на жилые помещения;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не более 30 минут.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возможности оказания муниципальной услуги сотрудником </w:t>
      </w:r>
      <w:r>
        <w:rPr>
          <w:rFonts w:ascii="Times New Roman" w:hAnsi="Times New Roman" w:cs="Times New Roman"/>
          <w:sz w:val="24"/>
          <w:szCs w:val="24"/>
        </w:rPr>
        <w:t xml:space="preserve">сектора по управлению муниципальным имуществом </w:t>
      </w:r>
      <w:r w:rsidRPr="00F078B4">
        <w:rPr>
          <w:rFonts w:ascii="Times New Roman" w:hAnsi="Times New Roman" w:cs="Times New Roman"/>
          <w:sz w:val="24"/>
          <w:szCs w:val="24"/>
        </w:rPr>
        <w:t xml:space="preserve">готовится служебная записка на имя </w:t>
      </w:r>
      <w:r>
        <w:rPr>
          <w:rFonts w:ascii="Times New Roman" w:hAnsi="Times New Roman" w:cs="Times New Roman"/>
          <w:sz w:val="24"/>
          <w:szCs w:val="24"/>
        </w:rPr>
        <w:t>главы администрации Трубникоборского сельского поселения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курирующего деятельность </w:t>
      </w:r>
      <w:r>
        <w:rPr>
          <w:rFonts w:ascii="Times New Roman" w:hAnsi="Times New Roman" w:cs="Times New Roman"/>
          <w:sz w:val="24"/>
          <w:szCs w:val="24"/>
        </w:rPr>
        <w:t>сектора по управлению муниципальным имуществом</w:t>
      </w:r>
      <w:r w:rsidRPr="00F078B4">
        <w:rPr>
          <w:rFonts w:ascii="Times New Roman" w:hAnsi="Times New Roman" w:cs="Times New Roman"/>
          <w:sz w:val="24"/>
          <w:szCs w:val="24"/>
        </w:rPr>
        <w:t>, о выдаче справки об отказе от преимущественного права покупки доли в праве общей долевой собственности на жилые помещения.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подготовки служебной записки - не более 60 минут.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служебной записки </w:t>
      </w:r>
      <w:r>
        <w:rPr>
          <w:rFonts w:ascii="Times New Roman" w:hAnsi="Times New Roman" w:cs="Times New Roman"/>
          <w:sz w:val="24"/>
          <w:szCs w:val="24"/>
        </w:rPr>
        <w:t>главой администрации Трубникоборского сельского поселения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курирующим деятельность </w:t>
      </w:r>
      <w:r>
        <w:rPr>
          <w:rFonts w:ascii="Times New Roman" w:hAnsi="Times New Roman" w:cs="Times New Roman"/>
          <w:sz w:val="24"/>
          <w:szCs w:val="24"/>
        </w:rPr>
        <w:t>сектора по управлению муниципальным имуществом</w:t>
      </w:r>
      <w:r w:rsidRPr="00F078B4">
        <w:rPr>
          <w:rFonts w:ascii="Times New Roman" w:hAnsi="Times New Roman" w:cs="Times New Roman"/>
          <w:sz w:val="24"/>
          <w:szCs w:val="24"/>
        </w:rPr>
        <w:t>, - не более 3 рабочих дней.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случае выявления отсутствия у заявителя права на получение муниципальной услуги сотрудником </w:t>
      </w:r>
      <w:r>
        <w:rPr>
          <w:rFonts w:ascii="Times New Roman" w:hAnsi="Times New Roman" w:cs="Times New Roman"/>
          <w:sz w:val="24"/>
          <w:szCs w:val="24"/>
        </w:rPr>
        <w:t>сектора по управлению муниципальным имуществом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визируется </w:t>
      </w:r>
      <w:r>
        <w:rPr>
          <w:rFonts w:ascii="Times New Roman" w:hAnsi="Times New Roman" w:cs="Times New Roman"/>
          <w:sz w:val="24"/>
          <w:szCs w:val="24"/>
        </w:rPr>
        <w:t>специалистом  сектора по управлению муниципальным имуществом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и направляется на подпись </w:t>
      </w:r>
      <w:r>
        <w:rPr>
          <w:rFonts w:ascii="Times New Roman" w:hAnsi="Times New Roman" w:cs="Times New Roman"/>
          <w:sz w:val="24"/>
          <w:szCs w:val="24"/>
        </w:rPr>
        <w:t>главе администрации Трубникоборского сельского поселения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курирующему деятельность </w:t>
      </w:r>
      <w:r>
        <w:rPr>
          <w:rFonts w:ascii="Times New Roman" w:hAnsi="Times New Roman" w:cs="Times New Roman"/>
          <w:sz w:val="24"/>
          <w:szCs w:val="24"/>
        </w:rPr>
        <w:t>сектора по управлению муниципальным имуществом.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подготовки письма, содержащего мотивированный отказ в предоставлении муниципальной услуги, - не более 60 минут.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визирования письма, содержащего мотивированный отказ в предоставлении муниципальной услуги, </w:t>
      </w:r>
      <w:r>
        <w:rPr>
          <w:rFonts w:ascii="Times New Roman" w:hAnsi="Times New Roman" w:cs="Times New Roman"/>
          <w:sz w:val="24"/>
          <w:szCs w:val="24"/>
        </w:rPr>
        <w:t>специалистом  сектора по управлению муниципальным имуществом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- не более 5 рабочих дней.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письма, содержащего мотивированный отказ в предоставлении муниципальной услуги, </w:t>
      </w:r>
      <w:r>
        <w:rPr>
          <w:rFonts w:ascii="Times New Roman" w:hAnsi="Times New Roman" w:cs="Times New Roman"/>
          <w:sz w:val="24"/>
          <w:szCs w:val="24"/>
        </w:rPr>
        <w:t>главой администрации Трубникоборского сельского поселения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курирующим деятельность </w:t>
      </w:r>
      <w:r>
        <w:rPr>
          <w:rFonts w:ascii="Times New Roman" w:hAnsi="Times New Roman" w:cs="Times New Roman"/>
          <w:sz w:val="24"/>
          <w:szCs w:val="24"/>
        </w:rPr>
        <w:t>сектора по управлению муниципальным имуществом</w:t>
      </w:r>
      <w:r w:rsidRPr="00F078B4">
        <w:rPr>
          <w:rFonts w:ascii="Times New Roman" w:hAnsi="Times New Roman" w:cs="Times New Roman"/>
          <w:sz w:val="24"/>
          <w:szCs w:val="24"/>
        </w:rPr>
        <w:t>, - не более 15 рабочих дней.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Pr="00F078B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сотрудником </w:t>
      </w:r>
      <w:r>
        <w:rPr>
          <w:rFonts w:ascii="Times New Roman" w:hAnsi="Times New Roman" w:cs="Times New Roman"/>
          <w:sz w:val="24"/>
          <w:szCs w:val="24"/>
        </w:rPr>
        <w:t xml:space="preserve">сектора по управлению муниципальным имуществом </w:t>
      </w:r>
      <w:r w:rsidRPr="00F078B4">
        <w:rPr>
          <w:rFonts w:ascii="Times New Roman" w:hAnsi="Times New Roman" w:cs="Times New Roman"/>
          <w:sz w:val="24"/>
          <w:szCs w:val="24"/>
        </w:rPr>
        <w:t xml:space="preserve">резолюции на служебную записку </w:t>
      </w:r>
      <w:r>
        <w:rPr>
          <w:rFonts w:ascii="Times New Roman" w:hAnsi="Times New Roman" w:cs="Times New Roman"/>
          <w:sz w:val="24"/>
          <w:szCs w:val="24"/>
        </w:rPr>
        <w:t>на имя главы администрации Трубникоборского сельского поселения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курирующего деятельность </w:t>
      </w:r>
      <w:r>
        <w:rPr>
          <w:rFonts w:ascii="Times New Roman" w:hAnsi="Times New Roman" w:cs="Times New Roman"/>
          <w:sz w:val="24"/>
          <w:szCs w:val="24"/>
        </w:rPr>
        <w:t>сектора по управлению муниципальным имуществом</w:t>
      </w:r>
      <w:r w:rsidRPr="00F078B4">
        <w:rPr>
          <w:rFonts w:ascii="Times New Roman" w:hAnsi="Times New Roman" w:cs="Times New Roman"/>
          <w:sz w:val="24"/>
          <w:szCs w:val="24"/>
        </w:rPr>
        <w:t>, 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>
        <w:rPr>
          <w:rFonts w:ascii="Times New Roman" w:hAnsi="Times New Roman" w:cs="Times New Roman"/>
          <w:sz w:val="24"/>
          <w:szCs w:val="24"/>
        </w:rPr>
        <w:t>сектора по управлению муниципальным имуществом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</w:t>
      </w:r>
      <w:r>
        <w:rPr>
          <w:rFonts w:ascii="Times New Roman" w:hAnsi="Times New Roman" w:cs="Times New Roman"/>
          <w:sz w:val="24"/>
          <w:szCs w:val="24"/>
        </w:rPr>
        <w:t>главе администрации Трубникоборского сельского поселения Тосненского района Ленинградской области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подготовки справки - не более 60 минут.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Проект справки об отказе от преимущественного права покупки доли в праве общей долевой собственности на жилые помещения в течение10 рабочих дней визируется </w:t>
      </w:r>
      <w:r>
        <w:rPr>
          <w:rFonts w:ascii="Times New Roman" w:hAnsi="Times New Roman" w:cs="Times New Roman"/>
          <w:sz w:val="24"/>
          <w:szCs w:val="24"/>
        </w:rPr>
        <w:t>специалистом администрации Трубникоборского сельского поселения Тосненского района Ленинградской области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После визирования проекта справки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администрации Трубникоборского сельского поселения </w:t>
      </w:r>
      <w:r w:rsidRPr="00F078B4">
        <w:rPr>
          <w:rFonts w:ascii="Times New Roman" w:hAnsi="Times New Roman" w:cs="Times New Roman"/>
          <w:sz w:val="24"/>
          <w:szCs w:val="24"/>
        </w:rPr>
        <w:t xml:space="preserve">проект справки передается на подпись </w:t>
      </w:r>
      <w:r>
        <w:rPr>
          <w:rFonts w:ascii="Times New Roman" w:hAnsi="Times New Roman" w:cs="Times New Roman"/>
          <w:sz w:val="24"/>
          <w:szCs w:val="24"/>
        </w:rPr>
        <w:t>главе администрации Трубникоборского сельского поселения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курирующему деятельность </w:t>
      </w:r>
      <w:r>
        <w:rPr>
          <w:rFonts w:ascii="Times New Roman" w:hAnsi="Times New Roman" w:cs="Times New Roman"/>
          <w:sz w:val="24"/>
          <w:szCs w:val="24"/>
        </w:rPr>
        <w:t>сектора по управлению муниципальным имуществом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подписания справки об отказе от преимущественного права покупки доли в праве общей долевой собственности на жилые помещения - не более 30 рабочих дней.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сотрудником </w:t>
      </w:r>
      <w:r>
        <w:rPr>
          <w:rFonts w:ascii="Times New Roman" w:hAnsi="Times New Roman" w:cs="Times New Roman"/>
          <w:sz w:val="24"/>
          <w:szCs w:val="24"/>
        </w:rPr>
        <w:t>сектора по управлению муниципальным имуществом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подписанной </w:t>
      </w:r>
      <w:r>
        <w:rPr>
          <w:rFonts w:ascii="Times New Roman" w:hAnsi="Times New Roman" w:cs="Times New Roman"/>
          <w:sz w:val="24"/>
          <w:szCs w:val="24"/>
        </w:rPr>
        <w:t>главой администрации Трубникоборского сельского поселения Тосненского района Ленинградской области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курирующим деятельность </w:t>
      </w:r>
      <w:r>
        <w:rPr>
          <w:rFonts w:ascii="Times New Roman" w:hAnsi="Times New Roman" w:cs="Times New Roman"/>
          <w:sz w:val="24"/>
          <w:szCs w:val="24"/>
        </w:rPr>
        <w:t>сектора по управлению муниципальным имуществом</w:t>
      </w:r>
      <w:r w:rsidRPr="00F078B4">
        <w:rPr>
          <w:rFonts w:ascii="Times New Roman" w:hAnsi="Times New Roman" w:cs="Times New Roman"/>
          <w:sz w:val="24"/>
          <w:szCs w:val="24"/>
        </w:rPr>
        <w:t>,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>
        <w:rPr>
          <w:rFonts w:ascii="Times New Roman" w:hAnsi="Times New Roman" w:cs="Times New Roman"/>
          <w:sz w:val="24"/>
          <w:szCs w:val="24"/>
        </w:rPr>
        <w:t>сектора по управлению муниципальным имуществом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D267E1" w:rsidRPr="00F078B4" w:rsidRDefault="00D267E1" w:rsidP="00A247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уведомления заявителя - не более 3 дней после подписания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Трубникоборского сельского поселения </w:t>
      </w:r>
      <w:r w:rsidRPr="00F078B4">
        <w:rPr>
          <w:rFonts w:ascii="Times New Roman" w:hAnsi="Times New Roman" w:cs="Times New Roman"/>
          <w:sz w:val="24"/>
          <w:szCs w:val="24"/>
        </w:rPr>
        <w:t>, курирующим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сектора по управлению муниципальным имуществом</w:t>
      </w:r>
      <w:r w:rsidRPr="00F078B4">
        <w:rPr>
          <w:rFonts w:ascii="Times New Roman" w:hAnsi="Times New Roman" w:cs="Times New Roman"/>
          <w:sz w:val="24"/>
          <w:szCs w:val="24"/>
        </w:rPr>
        <w:t>,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D267E1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771">
        <w:rPr>
          <w:rFonts w:ascii="Times New Roman" w:hAnsi="Times New Roman" w:cs="Times New Roman"/>
          <w:sz w:val="24"/>
          <w:szCs w:val="24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отправлял заявку на получение муниципальной услуги на </w:t>
      </w:r>
      <w:r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F078B4">
        <w:rPr>
          <w:rFonts w:ascii="Times New Roman" w:hAnsi="Times New Roman" w:cs="Times New Roman"/>
          <w:sz w:val="24"/>
          <w:szCs w:val="24"/>
        </w:rPr>
        <w:t>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заявлении, или посредством уведомления на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адрес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 w:rsidRPr="00F078B4">
        <w:rPr>
          <w:rFonts w:ascii="Times New Roman" w:hAnsi="Times New Roman" w:cs="Times New Roman"/>
          <w:sz w:val="24"/>
          <w:szCs w:val="24"/>
        </w:rPr>
        <w:t xml:space="preserve">. Сотрудник </w:t>
      </w:r>
      <w:r>
        <w:rPr>
          <w:rFonts w:ascii="Times New Roman" w:hAnsi="Times New Roman" w:cs="Times New Roman"/>
          <w:sz w:val="24"/>
          <w:szCs w:val="24"/>
        </w:rPr>
        <w:t>сектора по управлению муниципальным имуществом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4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30 минут.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 прибытии заявителя (его представителя)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Трубникоборского сельского поселения </w:t>
      </w:r>
      <w:r w:rsidRPr="00F078B4">
        <w:rPr>
          <w:rFonts w:ascii="Times New Roman" w:hAnsi="Times New Roman" w:cs="Times New Roman"/>
          <w:sz w:val="24"/>
          <w:szCs w:val="24"/>
        </w:rPr>
        <w:t>устанавливает личность заявителя (его представителя), проверяет документ, подтверждающий полномочия представителя.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</w:t>
      </w:r>
      <w:r w:rsidRPr="00F078B4">
        <w:rPr>
          <w:rFonts w:ascii="Times New Roman" w:hAnsi="Times New Roman" w:cs="Times New Roman"/>
          <w:sz w:val="24"/>
          <w:szCs w:val="24"/>
        </w:rPr>
        <w:t xml:space="preserve">. Заявитель (его представитель) при получении справки </w:t>
      </w:r>
      <w:r w:rsidRPr="00A24771">
        <w:rPr>
          <w:rFonts w:ascii="Times New Roman" w:hAnsi="Times New Roman" w:cs="Times New Roman"/>
          <w:sz w:val="24"/>
          <w:szCs w:val="24"/>
        </w:rPr>
        <w:t>в 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>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30 минут.</w:t>
      </w:r>
    </w:p>
    <w:p w:rsidR="00D267E1" w:rsidRPr="00F078B4" w:rsidRDefault="00D267E1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>
        <w:t>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267E1" w:rsidRPr="00F078B4" w:rsidRDefault="00D2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7E1" w:rsidRPr="00F078B4" w:rsidRDefault="00D2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</w:t>
      </w: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Формы контроля за предоставлением 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D267E1" w:rsidRPr="00F078B4" w:rsidRDefault="00D267E1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D267E1" w:rsidRPr="00F078B4" w:rsidRDefault="00D267E1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D267E1" w:rsidRPr="00F078B4" w:rsidRDefault="00D267E1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D267E1" w:rsidRPr="00F078B4" w:rsidRDefault="00D267E1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D267E1" w:rsidRPr="00F078B4" w:rsidRDefault="00D267E1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>
        <w:rPr>
          <w:rFonts w:ascii="Times New Roman" w:hAnsi="Times New Roman" w:cs="Times New Roman"/>
          <w:spacing w:val="-7"/>
          <w:sz w:val="24"/>
          <w:szCs w:val="24"/>
        </w:rPr>
        <w:t>сектора по управлению муниципальным имуществом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администрации МО осуществляет начальник ответственного структурного подразделения МО.</w:t>
      </w:r>
    </w:p>
    <w:p w:rsidR="00D267E1" w:rsidRPr="00F078B4" w:rsidRDefault="00D267E1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D267E1" w:rsidRPr="00F078B4" w:rsidRDefault="00D267E1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D267E1" w:rsidRPr="00F078B4" w:rsidRDefault="00D267E1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D267E1" w:rsidRPr="00F078B4" w:rsidRDefault="00D267E1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D267E1" w:rsidRPr="00F078B4" w:rsidRDefault="00D267E1" w:rsidP="004D4F55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D267E1" w:rsidRPr="00F078B4" w:rsidRDefault="00D267E1" w:rsidP="004D4F55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D267E1" w:rsidRPr="00F078B4" w:rsidRDefault="00D267E1" w:rsidP="004D4F55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267E1" w:rsidRPr="00F078B4" w:rsidRDefault="00D267E1" w:rsidP="0053213F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267E1" w:rsidRPr="00F078B4" w:rsidRDefault="00D267E1" w:rsidP="005321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>. Досудебный (внесудебный) порядок обжалования</w:t>
      </w:r>
    </w:p>
    <w:p w:rsidR="00D267E1" w:rsidRPr="00F078B4" w:rsidRDefault="00D267E1" w:rsidP="005321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r w:rsidRPr="00F078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D267E1" w:rsidRPr="00F078B4" w:rsidRDefault="00D267E1" w:rsidP="0053213F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A24771">
        <w:rPr>
          <w:rFonts w:ascii="Times New Roman" w:hAnsi="Times New Roman" w:cs="Times New Roman"/>
          <w:spacing w:val="-7"/>
          <w:sz w:val="24"/>
          <w:szCs w:val="24"/>
        </w:rPr>
        <w:t>7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D267E1" w:rsidRPr="00C82353" w:rsidRDefault="00D267E1" w:rsidP="00C8235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- о признании жалобы необоснованной с направлением заинтересованному лицу </w:t>
      </w:r>
      <w:r w:rsidRPr="00C82353">
        <w:rPr>
          <w:rFonts w:ascii="Times New Roman" w:hAnsi="Times New Roman" w:cs="Times New Roman"/>
          <w:spacing w:val="-7"/>
          <w:sz w:val="24"/>
          <w:szCs w:val="24"/>
        </w:rPr>
        <w:t>мотивированного отказа в удовлетворении жалобы.</w:t>
      </w:r>
    </w:p>
    <w:p w:rsidR="00D267E1" w:rsidRPr="00C82353" w:rsidRDefault="00D267E1" w:rsidP="00C8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67E1" w:rsidRPr="00C82353" w:rsidRDefault="00D267E1" w:rsidP="00C8235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D267E1" w:rsidRPr="00F078B4" w:rsidRDefault="00D267E1" w:rsidP="0053213F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" w:name="Par441"/>
      <w:bookmarkEnd w:id="3"/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 1</w:t>
      </w: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7E1" w:rsidRPr="00AE0360" w:rsidRDefault="00D267E1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D267E1" w:rsidRPr="00AE0360" w:rsidRDefault="00D267E1" w:rsidP="00E2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D267E1" w:rsidRPr="00A800F3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D267E1" w:rsidRPr="00A800F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>Время</w:t>
            </w:r>
          </w:p>
        </w:tc>
      </w:tr>
      <w:tr w:rsidR="00D267E1" w:rsidRPr="00A800F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8.30</w:t>
            </w:r>
            <w:r w:rsidRPr="00A800F3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16</w:t>
            </w:r>
            <w:r w:rsidRPr="00A800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  <w:r w:rsidRPr="00A800F3">
              <w:rPr>
                <w:rFonts w:ascii="Times New Roman" w:hAnsi="Times New Roman" w:cs="Times New Roman"/>
              </w:rPr>
              <w:t>,</w:t>
            </w:r>
          </w:p>
        </w:tc>
      </w:tr>
      <w:tr w:rsidR="00D267E1" w:rsidRPr="00A800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A800F3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800F3">
              <w:rPr>
                <w:rFonts w:ascii="Times New Roman" w:hAnsi="Times New Roman" w:cs="Times New Roman"/>
              </w:rPr>
              <w:t>.00</w:t>
            </w:r>
          </w:p>
        </w:tc>
      </w:tr>
      <w:tr w:rsidR="00D267E1" w:rsidRPr="00A800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67E1" w:rsidRPr="00A800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67E1" w:rsidRPr="00A800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A800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800F3">
              <w:rPr>
                <w:rFonts w:ascii="Times New Roman" w:hAnsi="Times New Roman" w:cs="Times New Roman"/>
              </w:rPr>
              <w:t xml:space="preserve">0 до </w:t>
            </w:r>
            <w:r>
              <w:rPr>
                <w:rFonts w:ascii="Times New Roman" w:hAnsi="Times New Roman" w:cs="Times New Roman"/>
              </w:rPr>
              <w:t>15</w:t>
            </w:r>
            <w:r w:rsidRPr="00A800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  <w:r w:rsidRPr="00A800F3">
              <w:rPr>
                <w:rFonts w:ascii="Times New Roman" w:hAnsi="Times New Roman" w:cs="Times New Roman"/>
              </w:rPr>
              <w:t>,</w:t>
            </w:r>
          </w:p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A800F3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800F3">
              <w:rPr>
                <w:rFonts w:ascii="Times New Roman" w:hAnsi="Times New Roman" w:cs="Times New Roman"/>
              </w:rPr>
              <w:t>.00</w:t>
            </w:r>
          </w:p>
        </w:tc>
      </w:tr>
    </w:tbl>
    <w:p w:rsidR="00D267E1" w:rsidRDefault="00D267E1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67E1" w:rsidRPr="00AE0360" w:rsidRDefault="00D267E1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D267E1" w:rsidRPr="00A800F3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>Дни недели, время работы канцелярии администрации МО</w:t>
            </w:r>
          </w:p>
        </w:tc>
      </w:tr>
      <w:tr w:rsidR="00D267E1" w:rsidRPr="00A800F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>Время</w:t>
            </w:r>
          </w:p>
        </w:tc>
      </w:tr>
      <w:tr w:rsidR="00D267E1" w:rsidRPr="00A800F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A800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800F3">
              <w:rPr>
                <w:rFonts w:ascii="Times New Roman" w:hAnsi="Times New Roman" w:cs="Times New Roman"/>
              </w:rPr>
              <w:t xml:space="preserve">0 до </w:t>
            </w:r>
            <w:r>
              <w:rPr>
                <w:rFonts w:ascii="Times New Roman" w:hAnsi="Times New Roman" w:cs="Times New Roman"/>
              </w:rPr>
              <w:t>16.42</w:t>
            </w:r>
            <w:r w:rsidRPr="00A800F3">
              <w:rPr>
                <w:rFonts w:ascii="Times New Roman" w:hAnsi="Times New Roman" w:cs="Times New Roman"/>
              </w:rPr>
              <w:t>,</w:t>
            </w:r>
          </w:p>
        </w:tc>
      </w:tr>
      <w:tr w:rsidR="00D267E1" w:rsidRPr="00A800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A800F3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800F3">
              <w:rPr>
                <w:rFonts w:ascii="Times New Roman" w:hAnsi="Times New Roman" w:cs="Times New Roman"/>
              </w:rPr>
              <w:t xml:space="preserve">.00, </w:t>
            </w:r>
          </w:p>
        </w:tc>
      </w:tr>
      <w:tr w:rsidR="00D267E1" w:rsidRPr="00A800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67E1" w:rsidRPr="00A800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67E1" w:rsidRPr="00A800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A800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800F3">
              <w:rPr>
                <w:rFonts w:ascii="Times New Roman" w:hAnsi="Times New Roman" w:cs="Times New Roman"/>
              </w:rPr>
              <w:t xml:space="preserve">0 до </w:t>
            </w:r>
            <w:r>
              <w:rPr>
                <w:rFonts w:ascii="Times New Roman" w:hAnsi="Times New Roman" w:cs="Times New Roman"/>
              </w:rPr>
              <w:t>15</w:t>
            </w:r>
            <w:r w:rsidRPr="00A800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  <w:r w:rsidRPr="00A800F3">
              <w:rPr>
                <w:rFonts w:ascii="Times New Roman" w:hAnsi="Times New Roman" w:cs="Times New Roman"/>
              </w:rPr>
              <w:t>,</w:t>
            </w:r>
          </w:p>
          <w:p w:rsidR="00D267E1" w:rsidRPr="00A800F3" w:rsidRDefault="00D267E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0F3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A800F3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800F3">
              <w:rPr>
                <w:rFonts w:ascii="Times New Roman" w:hAnsi="Times New Roman" w:cs="Times New Roman"/>
              </w:rPr>
              <w:t>.00</w:t>
            </w:r>
          </w:p>
        </w:tc>
      </w:tr>
    </w:tbl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7E1" w:rsidRPr="00F078B4" w:rsidRDefault="00D267E1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D267E1" w:rsidRPr="00F078B4" w:rsidRDefault="00D267E1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267E1" w:rsidRPr="00F078B4" w:rsidRDefault="00D267E1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7E1" w:rsidRPr="00F078B4" w:rsidRDefault="00D267E1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D267E1" w:rsidRPr="00A800F3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D267E1" w:rsidRPr="00A800F3" w:rsidRDefault="00D267E1" w:rsidP="00E2254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D267E1" w:rsidRPr="00A800F3" w:rsidRDefault="00D267E1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267E1" w:rsidRPr="00A800F3" w:rsidRDefault="00D267E1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D267E1" w:rsidRPr="00A800F3" w:rsidRDefault="00D267E1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D267E1" w:rsidRPr="00A800F3" w:rsidRDefault="00D267E1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267E1" w:rsidRPr="00A800F3" w:rsidRDefault="00D267E1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D267E1" w:rsidRPr="00A800F3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 xml:space="preserve">С 9.00 до 21.00, ежедневно, 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Pr="00A800F3">
                <w:rPr>
                  <w:rStyle w:val="Hyperlink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456-18-88</w:t>
            </w:r>
          </w:p>
        </w:tc>
      </w:tr>
      <w:tr w:rsidR="00D267E1" w:rsidRPr="00A800F3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 xml:space="preserve">С 9.00 до 21.00, ежедневно, 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Pr="00A800F3">
                <w:rPr>
                  <w:rStyle w:val="Hyperlink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7E1" w:rsidRPr="00A800F3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 xml:space="preserve">Филиал ГБУ </w:t>
            </w:r>
            <w:r w:rsidRPr="00A800F3">
              <w:rPr>
                <w:rFonts w:ascii="Times New Roman" w:hAnsi="Times New Roman" w:cs="Times New Roman"/>
                <w:color w:val="000000"/>
                <w:lang w:val="en-US"/>
              </w:rPr>
              <w:t>JIO</w:t>
            </w:r>
            <w:r w:rsidRPr="00A800F3">
              <w:rPr>
                <w:rFonts w:ascii="Times New Roman" w:hAnsi="Times New Roman" w:cs="Times New Roman"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Pr="00A800F3">
                <w:rPr>
                  <w:rStyle w:val="Hyperlink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7E1" w:rsidRPr="00A800F3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rPr>
                <w:rFonts w:ascii="Times New Roman" w:hAnsi="Times New Roman" w:cs="Times New Roman"/>
              </w:rPr>
            </w:pPr>
            <w:hyperlink r:id="rId19" w:history="1">
              <w:r w:rsidRPr="00A800F3">
                <w:rPr>
                  <w:rStyle w:val="Hyperlink"/>
                  <w:rFonts w:ascii="Times New Roman" w:hAnsi="Times New Roman" w:cs="Times New Roman"/>
                </w:rPr>
                <w:t>mfcvolosovo@gmail.</w:t>
              </w:r>
              <w:r w:rsidRPr="00A800F3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7E1" w:rsidRPr="00A800F3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 xml:space="preserve">Филиал ГБУ ЛО «МФЦ» 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«Выборгский»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188800, Россия, Ленинградская область, г.Выборг, ул. Вокзальная, д.13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Pr="00A800F3">
                <w:rPr>
                  <w:rStyle w:val="Hyperlink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D267E1" w:rsidRPr="00A800F3" w:rsidRDefault="00D267E1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7E1" w:rsidRPr="00A800F3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 xml:space="preserve">Филиал ГБУ ЛО «МФЦ» 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«Тихвинский»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187550, Ленинградская область, г.Тихвин, 1микрорайон, д.2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7E1" w:rsidRPr="00A800F3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D267E1" w:rsidRPr="00A800F3" w:rsidRDefault="00D267E1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800F3">
              <w:rPr>
                <w:rFonts w:ascii="Times New Roman" w:hAnsi="Times New Roman" w:cs="Times New Roman"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D267E1" w:rsidRPr="00A800F3" w:rsidRDefault="00D267E1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800F3">
              <w:rPr>
                <w:rFonts w:ascii="Times New Roman" w:hAnsi="Times New Roman" w:cs="Times New Roman"/>
                <w:color w:val="000000"/>
                <w:lang w:eastAsia="ar-SA"/>
              </w:rPr>
              <w:t>187700,</w:t>
            </w:r>
          </w:p>
          <w:p w:rsidR="00D267E1" w:rsidRPr="00A800F3" w:rsidRDefault="00D267E1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800F3">
              <w:rPr>
                <w:rFonts w:ascii="Times New Roman" w:hAnsi="Times New Roman" w:cs="Times New Roman"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D267E1" w:rsidRPr="00A800F3" w:rsidRDefault="00D267E1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800F3">
              <w:rPr>
                <w:rFonts w:ascii="Times New Roman" w:hAnsi="Times New Roman" w:cs="Times New Roman"/>
                <w:color w:val="000000"/>
                <w:lang w:eastAsia="ar-SA"/>
              </w:rPr>
              <w:t>С 9.00 до 21.00, ежедневно,</w:t>
            </w:r>
          </w:p>
          <w:p w:rsidR="00D267E1" w:rsidRPr="00A800F3" w:rsidRDefault="00D267E1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00F3">
              <w:rPr>
                <w:rFonts w:ascii="Times New Roman" w:hAnsi="Times New Roman" w:cs="Times New Roman"/>
                <w:color w:val="000000"/>
                <w:lang w:eastAsia="ar-SA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7E1" w:rsidRPr="00A800F3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 xml:space="preserve">пн-чт – 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 xml:space="preserve">с 9.00 до 18.00, 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 xml:space="preserve">пт. – 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с 9.00 до 17.00, перерыв с</w:t>
            </w:r>
          </w:p>
          <w:p w:rsidR="00D267E1" w:rsidRPr="00A800F3" w:rsidRDefault="00D267E1" w:rsidP="00E2254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13.00 до 13.48, выходные дни -</w:t>
            </w:r>
          </w:p>
          <w:p w:rsidR="00D267E1" w:rsidRPr="00A800F3" w:rsidRDefault="00D267E1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сб, вс.</w:t>
            </w:r>
          </w:p>
        </w:tc>
        <w:tc>
          <w:tcPr>
            <w:tcW w:w="176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Pr="00A800F3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Pr="00A800F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D267E1" w:rsidRPr="00A800F3" w:rsidRDefault="00D267E1" w:rsidP="00E2254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F3">
              <w:rPr>
                <w:rFonts w:ascii="Times New Roman" w:hAnsi="Times New Roman" w:cs="Times New Roman"/>
                <w:color w:val="000000"/>
              </w:rPr>
              <w:t>577-47-30</w:t>
            </w:r>
          </w:p>
        </w:tc>
      </w:tr>
    </w:tbl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7E1" w:rsidRDefault="00D267E1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7E1" w:rsidRPr="00F078B4" w:rsidRDefault="00D267E1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D267E1" w:rsidRPr="00F078B4" w:rsidRDefault="00D267E1" w:rsidP="00E22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D267E1" w:rsidRPr="00F75812" w:rsidRDefault="00D267E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75812">
        <w:rPr>
          <w:rFonts w:ascii="Times New Roman" w:hAnsi="Times New Roman" w:cs="Times New Roman"/>
        </w:rPr>
        <w:t>(В Администрацию______________)</w:t>
      </w:r>
    </w:p>
    <w:p w:rsidR="00D267E1" w:rsidRPr="00F75812" w:rsidRDefault="00D267E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75812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D267E1" w:rsidRPr="00617987" w:rsidRDefault="00D267E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75812">
        <w:rPr>
          <w:rFonts w:ascii="Times New Roman" w:hAnsi="Times New Roman" w:cs="Times New Roman"/>
        </w:rPr>
        <w:t xml:space="preserve">                                                         (Ф.И.О. заявителя, адрес проживания для - физических лиц, наименование, юридический адрес, ИНН, ОГРН – для юридических лиц</w:t>
      </w:r>
      <w:r w:rsidRPr="00617987">
        <w:rPr>
          <w:rFonts w:ascii="Times New Roman" w:hAnsi="Times New Roman" w:cs="Times New Roman"/>
        </w:rPr>
        <w:t>)</w:t>
      </w:r>
    </w:p>
    <w:p w:rsidR="00D267E1" w:rsidRPr="00F078B4" w:rsidRDefault="00D267E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617987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D267E1" w:rsidRPr="00F078B4" w:rsidRDefault="00D267E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()</w:t>
      </w:r>
    </w:p>
    <w:p w:rsidR="00D267E1" w:rsidRPr="00F078B4" w:rsidRDefault="00D267E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D267E1" w:rsidRPr="00F078B4" w:rsidRDefault="00D267E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452"/>
      <w:bookmarkEnd w:id="4"/>
      <w:r w:rsidRPr="00F078B4">
        <w:rPr>
          <w:rFonts w:ascii="Times New Roman" w:hAnsi="Times New Roman" w:cs="Times New Roman"/>
        </w:rPr>
        <w:t>ЗАЯВЛЕНИЕ</w:t>
      </w: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адресу: __________________________________________________________________,</w:t>
      </w: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__________________________________________________________________________,</w:t>
      </w: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прошу выдать справку об отказе от преимущественного права покупки доли в</w:t>
      </w: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праве общей долевой собственности на жилые помещения.</w:t>
      </w: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(сумму указывать цифрами и прописью)</w:t>
      </w: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В   соответствии   с   требованиями   </w:t>
      </w:r>
      <w:hyperlink r:id="rId22" w:history="1">
        <w:r w:rsidRPr="00F078B4">
          <w:rPr>
            <w:rFonts w:ascii="Times New Roman" w:hAnsi="Times New Roman" w:cs="Times New Roman"/>
          </w:rPr>
          <w:t>статьи   9</w:t>
        </w:r>
      </w:hyperlink>
      <w:r w:rsidRPr="00F078B4">
        <w:rPr>
          <w:rFonts w:ascii="Times New Roman" w:hAnsi="Times New Roman" w:cs="Times New Roman"/>
        </w:rPr>
        <w:t xml:space="preserve">   Федерального  закона</w:t>
      </w: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от  27.07.2006  N 152-ФЗ "О персональных данных"  подтверждаю свое согласие</w:t>
      </w: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осуществляется  строго  лицом,  уполномоченным  на  осуществление  работы с</w:t>
      </w: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:rsidR="00D267E1" w:rsidRPr="00F078B4" w:rsidRDefault="00D267E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</w:p>
    <w:p w:rsidR="00D267E1" w:rsidRPr="00F078B4" w:rsidRDefault="00D267E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D267E1" w:rsidRPr="00F078B4" w:rsidRDefault="00D267E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D267E1" w:rsidRPr="00F078B4" w:rsidRDefault="00D267E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7E1" w:rsidRDefault="00D267E1" w:rsidP="009534FD">
      <w:pPr>
        <w:spacing w:before="100" w:beforeAutospacing="1" w:after="100" w:afterAutospacing="1" w:line="240" w:lineRule="auto"/>
      </w:pPr>
      <w:r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D267E1" w:rsidRDefault="00D267E1" w:rsidP="009534FD">
      <w:pPr>
        <w:pStyle w:val="ConsPlusNonformat"/>
        <w:rPr>
          <w:rFonts w:cs="Times New Roman"/>
        </w:rPr>
      </w:pPr>
    </w:p>
    <w:p w:rsidR="00D267E1" w:rsidRDefault="00D267E1" w:rsidP="009534FD">
      <w:pPr>
        <w:pStyle w:val="ConsPlusNonformat"/>
      </w:pPr>
      <w:r>
        <w:t xml:space="preserve">    ┌──┐</w:t>
      </w:r>
    </w:p>
    <w:p w:rsidR="00D267E1" w:rsidRDefault="00D267E1" w:rsidP="009534FD">
      <w:pPr>
        <w:pStyle w:val="ConsPlusNonformat"/>
      </w:pPr>
      <w:r>
        <w:t xml:space="preserve">    │  │ выдать на руки;</w:t>
      </w:r>
    </w:p>
    <w:p w:rsidR="00D267E1" w:rsidRDefault="00D267E1" w:rsidP="009534FD">
      <w:pPr>
        <w:pStyle w:val="ConsPlusNonformat"/>
      </w:pPr>
      <w:r>
        <w:t xml:space="preserve">    ├──┤</w:t>
      </w:r>
    </w:p>
    <w:p w:rsidR="00D267E1" w:rsidRDefault="00D267E1" w:rsidP="009534FD">
      <w:pPr>
        <w:pStyle w:val="ConsPlusNonformat"/>
        <w:rPr>
          <w:rFonts w:cs="Times New Roman"/>
        </w:rPr>
      </w:pPr>
      <w:r>
        <w:t xml:space="preserve">    │  │ </w:t>
      </w:r>
      <w:r w:rsidRPr="00F75812">
        <w:t>направить по почте, по адресу:________;</w:t>
      </w:r>
    </w:p>
    <w:p w:rsidR="00D267E1" w:rsidRDefault="00D267E1" w:rsidP="009534FD">
      <w:pPr>
        <w:pStyle w:val="ConsPlusNonformat"/>
      </w:pPr>
      <w:r>
        <w:t xml:space="preserve">    ├──┤    </w:t>
      </w:r>
    </w:p>
    <w:p w:rsidR="00D267E1" w:rsidRDefault="00D267E1" w:rsidP="009534FD">
      <w:pPr>
        <w:pStyle w:val="ConsPlusNonformat"/>
      </w:pPr>
      <w:r>
        <w:t xml:space="preserve">    │  │ личная явка в МФЦ.</w:t>
      </w:r>
    </w:p>
    <w:p w:rsidR="00D267E1" w:rsidRDefault="00D267E1" w:rsidP="009534FD">
      <w:pPr>
        <w:pStyle w:val="ConsPlusNonformat"/>
      </w:pPr>
      <w:r>
        <w:t xml:space="preserve">    └──┘</w:t>
      </w:r>
    </w:p>
    <w:p w:rsidR="00D267E1" w:rsidRDefault="00D267E1" w:rsidP="009534FD">
      <w:pPr>
        <w:pStyle w:val="ConsPlusNonformat"/>
      </w:pPr>
    </w:p>
    <w:p w:rsidR="00D267E1" w:rsidRDefault="00D267E1" w:rsidP="009534FD">
      <w:pPr>
        <w:pStyle w:val="ConsPlusNonformat"/>
      </w:pPr>
      <w:r>
        <w:t xml:space="preserve">    "__" _________ 20__ год</w:t>
      </w:r>
    </w:p>
    <w:p w:rsidR="00D267E1" w:rsidRDefault="00D267E1" w:rsidP="009534FD">
      <w:pPr>
        <w:pStyle w:val="ConsPlusNonformat"/>
      </w:pPr>
      <w:r>
        <w:t xml:space="preserve">    ________________</w:t>
      </w:r>
    </w:p>
    <w:p w:rsidR="00D267E1" w:rsidRDefault="00D267E1" w:rsidP="009534FD">
      <w:pPr>
        <w:pStyle w:val="ConsPlusNonformat"/>
      </w:pPr>
      <w:r>
        <w:t xml:space="preserve">       (подпись)</w:t>
      </w: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Par480"/>
      <w:bookmarkEnd w:id="5"/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Par483"/>
      <w:bookmarkEnd w:id="6"/>
      <w:r w:rsidRPr="00F078B4">
        <w:rPr>
          <w:rFonts w:ascii="Times New Roman" w:hAnsi="Times New Roman" w:cs="Times New Roman"/>
        </w:rPr>
        <w:t>ЖУРНАЛ</w:t>
      </w: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регистрации выдачи справок об отказе от преимущественного</w:t>
      </w: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права покупки доли в праве общей долевой собственности</w:t>
      </w: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жилые помещения</w:t>
      </w: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D267E1" w:rsidRPr="00F078B4" w:rsidRDefault="00D267E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D267E1" w:rsidRPr="00F078B4" w:rsidRDefault="00D267E1" w:rsidP="008F33D1">
      <w:pPr>
        <w:pStyle w:val="ConsPlusNonformat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D267E1" w:rsidRPr="00F078B4" w:rsidRDefault="00D267E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D267E1" w:rsidRPr="00A800F3">
        <w:trPr>
          <w:trHeight w:val="800"/>
          <w:tblCellSpacing w:w="5" w:type="nil"/>
        </w:trPr>
        <w:tc>
          <w:tcPr>
            <w:tcW w:w="600" w:type="dxa"/>
          </w:tcPr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80" w:type="dxa"/>
          </w:tcPr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267E1" w:rsidRPr="00A800F3">
        <w:trPr>
          <w:tblCellSpacing w:w="5" w:type="nil"/>
        </w:trPr>
        <w:tc>
          <w:tcPr>
            <w:tcW w:w="600" w:type="dxa"/>
          </w:tcPr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D267E1" w:rsidRPr="00A800F3" w:rsidRDefault="00D267E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0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507"/>
      <w:bookmarkEnd w:id="7"/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en-US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8" w:name="_GoBack"/>
      <w:r w:rsidRPr="00F078B4">
        <w:rPr>
          <w:rFonts w:ascii="Times New Roman" w:hAnsi="Times New Roman" w:cs="Times New Roman"/>
        </w:rPr>
        <w:t>к административному регламенту</w:t>
      </w:r>
    </w:p>
    <w:bookmarkEnd w:id="8"/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9" w:name="Par510"/>
      <w:bookmarkEnd w:id="9"/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Блок-схема</w:t>
      </w:r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10.25pt;margin-top:10.25pt;width:214.1pt;height:23.15pt;z-index:251648000;visibility:visible" strokeweight=".5pt">
            <v:textbox>
              <w:txbxContent>
                <w:p w:rsidR="00D267E1" w:rsidRDefault="00D267E1" w:rsidP="006006D6">
                  <w:pPr>
                    <w:jc w:val="center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Обращение заявителя с заявлением</w:t>
                  </w:r>
                </w:p>
              </w:txbxContent>
            </v:textbox>
          </v:shape>
        </w:pict>
      </w:r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Прямая соединительная линия 5" o:spid="_x0000_s1027" style="position:absolute;left:0;text-align:left;z-index:251649024;visibility:visible" from="280.55pt,8.1pt" to="280.55pt,34.35pt"/>
        </w:pict>
      </w:r>
      <w:r>
        <w:rPr>
          <w:noProof/>
          <w:lang w:eastAsia="ru-RU"/>
        </w:rPr>
        <w:pict>
          <v:line id="Прямая соединительная линия 7" o:spid="_x0000_s1028" style="position:absolute;left:0;text-align:left;z-index:251651072;visibility:visible" from="143.5pt,8.2pt" to="143.5pt,42pt"/>
        </w:pict>
      </w:r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- лично (или через представителя)</w:t>
      </w:r>
    </w:p>
    <w:p w:rsidR="00D267E1" w:rsidRDefault="00D267E1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Прямая соединительная линия 6" o:spid="_x0000_s1029" style="position:absolute;z-index:251650048;visibility:visible" from="279.9pt,11.35pt" to="279.9pt,27.6pt"/>
        </w:pict>
      </w:r>
      <w:r>
        <w:rPr>
          <w:rFonts w:ascii="Times New Roman" w:hAnsi="Times New Roman" w:cs="Times New Roman"/>
        </w:rPr>
        <w:t xml:space="preserve">                                          - почта                        - посредством МФЦ, </w:t>
      </w:r>
      <w:r w:rsidRPr="00F75812">
        <w:rPr>
          <w:rFonts w:ascii="Times New Roman" w:hAnsi="Times New Roman" w:cs="Times New Roman"/>
        </w:rPr>
        <w:t>ПГУ ЛО</w:t>
      </w:r>
    </w:p>
    <w:p w:rsidR="00D267E1" w:rsidRPr="00F078B4" w:rsidRDefault="00D267E1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-электронная почта         </w:t>
      </w:r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Прямая соединительная линия 8" o:spid="_x0000_s1030" style="position:absolute;z-index:251652096;visibility:visible" from="142.85pt,2.35pt" to="142.85pt,67.4pt"/>
        </w:pict>
      </w:r>
      <w:r>
        <w:rPr>
          <w:noProof/>
          <w:lang w:eastAsia="ru-RU"/>
        </w:rPr>
        <w:pict>
          <v:shape id="Поле 9" o:spid="_x0000_s1031" type="#_x0000_t202" style="position:absolute;margin-left:229.85pt;margin-top:2.25pt;width:213.5pt;height:51.35pt;z-index:251653120;visibility:visible" strokeweight=".5pt">
            <v:textbox>
              <w:txbxContent>
                <w:p w:rsidR="00D267E1" w:rsidRDefault="00D267E1" w:rsidP="00597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рассмотрение и проверка заявления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документов на предмет соответствия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их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установленным законодательством требованиям; </w:t>
                  </w:r>
                </w:p>
                <w:p w:rsidR="00D267E1" w:rsidRPr="00597BEB" w:rsidRDefault="00D267E1" w:rsidP="00597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сверка копий документов с оригиналами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заверение их своей подписью и печатью     </w:t>
                  </w:r>
                </w:p>
              </w:txbxContent>
            </v:textbox>
          </v:shape>
        </w:pict>
      </w:r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7E1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Прямая соединительная линия 10" o:spid="_x0000_s1032" style="position:absolute;flip:y;z-index:251654144;visibility:visible" from="279.35pt,3.1pt" to="279.35pt,16.8pt"/>
        </w:pict>
      </w:r>
    </w:p>
    <w:p w:rsidR="00D267E1" w:rsidRDefault="00D267E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Поле 11" o:spid="_x0000_s1033" type="#_x0000_t202" style="position:absolute;margin-left:73.35pt;margin-top:4.15pt;width:237.9pt;height:30.15pt;z-index:251655168;visibility:visible" strokeweight=".5pt">
            <v:textbox>
              <w:txbxContent>
                <w:p w:rsidR="00D267E1" w:rsidRDefault="00D267E1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D267E1" w:rsidRDefault="00D267E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12" o:spid="_x0000_s1034" style="position:absolute;flip:y;z-index:251656192;visibility:visible" from="181.7pt,6.8pt" to="181.7pt,20.5pt"/>
        </w:pict>
      </w:r>
    </w:p>
    <w:p w:rsidR="00D267E1" w:rsidRDefault="00D267E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Поле 13" o:spid="_x0000_s1035" type="#_x0000_t202" style="position:absolute;margin-left:73.35pt;margin-top:2pt;width:237.9pt;height:27.6pt;z-index:251657216;visibility:visible" strokeweight=".5pt">
            <v:textbox>
              <w:txbxContent>
                <w:p w:rsidR="00D267E1" w:rsidRDefault="00D267E1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Рассмотрение документов сотрудником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ОМС                                              </w:t>
                  </w:r>
                </w:p>
              </w:txbxContent>
            </v:textbox>
          </v:shape>
        </w:pict>
      </w:r>
    </w:p>
    <w:p w:rsidR="00D267E1" w:rsidRDefault="00D267E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22" o:spid="_x0000_s1036" style="position:absolute;z-index:251666432;visibility:visible" from="405.2pt,4.75pt" to="405.2pt,16.65pt"/>
        </w:pict>
      </w:r>
      <w:r>
        <w:rPr>
          <w:noProof/>
        </w:rPr>
        <w:pict>
          <v:line id="Прямая соединительная линия 21" o:spid="_x0000_s1037" style="position:absolute;z-index:251665408;visibility:visible" from="311.25pt,4.75pt" to="405.15pt,4.75pt"/>
        </w:pict>
      </w:r>
    </w:p>
    <w:p w:rsidR="00D267E1" w:rsidRDefault="00D267E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Pr="00E3626E" w:rsidRDefault="00D267E1" w:rsidP="00E3626E">
      <w:pPr>
        <w:pStyle w:val="ConsPlusNonformat"/>
        <w:tabs>
          <w:tab w:val="left" w:pos="8039"/>
        </w:tabs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noProof/>
        </w:rPr>
        <w:pict>
          <v:line id="Прямая соединительная линия 23" o:spid="_x0000_s1038" style="position:absolute;z-index:251667456;visibility:visible" from="404.55pt,5.05pt" to="404.55pt,16.25pt"/>
        </w:pict>
      </w:r>
      <w:r>
        <w:rPr>
          <w:noProof/>
        </w:rPr>
        <w:pict>
          <v:line id="Прямая соединительная линия 14" o:spid="_x0000_s1039" style="position:absolute;flip:y;z-index:251658240;visibility:visible" from="181.8pt,2.3pt" to="181.8pt,16pt"/>
        </w:pic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/\</w:t>
      </w:r>
    </w:p>
    <w:p w:rsidR="00D267E1" w:rsidRDefault="00D267E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Поле 18" o:spid="_x0000_s1040" type="#_x0000_t202" style="position:absolute;margin-left:356.95pt;margin-top:8.5pt;width:86.35pt;height:30.7pt;z-index:251662336;visibility:visible" strokeweight=".5pt">
            <v:textbox>
              <w:txbxContent>
                <w:p w:rsidR="00D267E1" w:rsidRDefault="00D267E1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Запрос в СМЭВ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7" o:spid="_x0000_s1041" type="#_x0000_t202" style="position:absolute;margin-left:73.35pt;margin-top:6.55pt;width:237.9pt;height:34.5pt;z-index:251661312;visibility:visible" strokeweight=".5pt">
            <v:textbox>
              <w:txbxContent>
                <w:p w:rsidR="00D267E1" w:rsidRDefault="00D267E1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решения о предоставлении либо оботказе в предоставлении муниципальной услуги</w:t>
                  </w:r>
                </w:p>
              </w:txbxContent>
            </v:textbox>
          </v:shape>
        </w:pict>
      </w:r>
    </w:p>
    <w:p w:rsidR="00D267E1" w:rsidRDefault="00D267E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15" o:spid="_x0000_s1042" style="position:absolute;flip:y;z-index:251659264;visibility:visible" from="181.9pt,3.95pt" to="181.9pt,17.65pt"/>
        </w:pict>
      </w:r>
    </w:p>
    <w:p w:rsidR="00D267E1" w:rsidRDefault="00D267E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Поле 19" o:spid="_x0000_s1043" type="#_x0000_t202" style="position:absolute;margin-left:73.35pt;margin-top:8.75pt;width:237.9pt;height:51.4pt;z-index:251663360;visibility:visible" strokeweight=".5pt">
            <v:textbox>
              <w:txbxContent>
                <w:p w:rsidR="00D267E1" w:rsidRDefault="00D267E1" w:rsidP="005D36B6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справки об отказе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преимущественного права покупки доли в правеобщей долевой собственности жилого помещениялибо письма, содержащего мотивированны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й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 в пред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оставлении муниципальной услуги                  </w:t>
                  </w:r>
                </w:p>
              </w:txbxContent>
            </v:textbox>
          </v:shape>
        </w:pict>
      </w:r>
    </w:p>
    <w:p w:rsidR="00D267E1" w:rsidRDefault="00D267E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16" o:spid="_x0000_s1044" style="position:absolute;flip:y;z-index:251660288;visibility:visible" from="181.35pt,4.85pt" to="181.35pt,18.55pt"/>
        </w:pict>
      </w:r>
    </w:p>
    <w:p w:rsidR="00D267E1" w:rsidRDefault="00D267E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Поле 20" o:spid="_x0000_s1045" type="#_x0000_t202" style="position:absolute;margin-left:73.35pt;margin-top:.2pt;width:237.9pt;height:60.1pt;z-index:251664384;visibility:visible" strokeweight=".5pt">
            <v:textbox>
              <w:txbxContent>
                <w:p w:rsidR="00D267E1" w:rsidRDefault="00D267E1" w:rsidP="005D36B6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Выдача заявителю справки об отказе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преимущественного права покупки доли в праве общей долевой собственности или письма, содержащего мотивированный отказ в предоставлении муниципальной услуги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(в том  числе через МФЦ, направление по почте)                                                           </w:t>
                  </w:r>
                </w:p>
              </w:txbxContent>
            </v:textbox>
          </v:shape>
        </w:pict>
      </w:r>
    </w:p>
    <w:p w:rsidR="00D267E1" w:rsidRDefault="00D267E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Default="00D267E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67E1" w:rsidRPr="00F078B4" w:rsidRDefault="00D267E1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7E1" w:rsidRPr="00F078B4" w:rsidRDefault="00D267E1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7E1" w:rsidRPr="00F078B4" w:rsidRDefault="00D267E1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D267E1" w:rsidRPr="00F078B4" w:rsidRDefault="00D267E1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267E1" w:rsidRPr="00F078B4" w:rsidRDefault="00D267E1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7E1" w:rsidRPr="00F078B4" w:rsidRDefault="00D267E1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hAnsi="Times New Roman" w:cs="Times New Roman"/>
          <w:sz w:val="20"/>
          <w:szCs w:val="20"/>
          <w:lang w:eastAsia="ru-RU"/>
        </w:rPr>
        <w:t>от   ________________________________</w:t>
      </w: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67E1" w:rsidRPr="00F078B4" w:rsidRDefault="00D267E1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7E1" w:rsidRPr="00F078B4" w:rsidRDefault="00D267E1" w:rsidP="00532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</w:t>
      </w: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10" w:name="Par524"/>
      <w:bookmarkEnd w:id="10"/>
      <w:r w:rsidRPr="00F078B4">
        <w:rPr>
          <w:rFonts w:ascii="Times New Roman" w:hAnsi="Times New Roman" w:cs="Times New Roman"/>
          <w:sz w:val="20"/>
          <w:szCs w:val="20"/>
          <w:lang w:eastAsia="ru-RU"/>
        </w:rPr>
        <w:t>ЗАЯВЛЕНИЕ (ЖАЛОБА)</w:t>
      </w: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67E1" w:rsidRPr="00F078B4" w:rsidRDefault="00D267E1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D267E1" w:rsidRPr="00F078B4" w:rsidRDefault="00D267E1" w:rsidP="00532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7E1" w:rsidRPr="00F078B4" w:rsidRDefault="00D267E1" w:rsidP="00532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7E1" w:rsidRPr="00F078B4" w:rsidRDefault="00D267E1" w:rsidP="00532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7E1" w:rsidRPr="00F078B4" w:rsidRDefault="00D267E1" w:rsidP="0053213F">
      <w:pPr>
        <w:jc w:val="right"/>
        <w:rPr>
          <w:rFonts w:ascii="Times New Roman" w:hAnsi="Times New Roman" w:cs="Times New Roman"/>
          <w:sz w:val="20"/>
          <w:szCs w:val="20"/>
        </w:rPr>
      </w:pPr>
      <w:r w:rsidRPr="00F078B4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D267E1" w:rsidRPr="00F078B4" w:rsidRDefault="00D267E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D267E1" w:rsidRPr="00F078B4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3"/>
    <w:rsid w:val="00022DCA"/>
    <w:rsid w:val="0004748D"/>
    <w:rsid w:val="0007274D"/>
    <w:rsid w:val="000809BA"/>
    <w:rsid w:val="00083295"/>
    <w:rsid w:val="00094703"/>
    <w:rsid w:val="000B1663"/>
    <w:rsid w:val="000C4743"/>
    <w:rsid w:val="000D5DD1"/>
    <w:rsid w:val="000E375C"/>
    <w:rsid w:val="000F61E1"/>
    <w:rsid w:val="001040E4"/>
    <w:rsid w:val="001047AC"/>
    <w:rsid w:val="00136B82"/>
    <w:rsid w:val="00142276"/>
    <w:rsid w:val="00156134"/>
    <w:rsid w:val="00163425"/>
    <w:rsid w:val="0017484D"/>
    <w:rsid w:val="00192D8B"/>
    <w:rsid w:val="001A7662"/>
    <w:rsid w:val="002056FD"/>
    <w:rsid w:val="0023288E"/>
    <w:rsid w:val="00242460"/>
    <w:rsid w:val="00272FF9"/>
    <w:rsid w:val="002A60E6"/>
    <w:rsid w:val="002C057C"/>
    <w:rsid w:val="003245E6"/>
    <w:rsid w:val="003270DE"/>
    <w:rsid w:val="0032715D"/>
    <w:rsid w:val="00333C00"/>
    <w:rsid w:val="003509E5"/>
    <w:rsid w:val="003977CE"/>
    <w:rsid w:val="003E7425"/>
    <w:rsid w:val="004203B2"/>
    <w:rsid w:val="00433395"/>
    <w:rsid w:val="004868F5"/>
    <w:rsid w:val="004879A5"/>
    <w:rsid w:val="00494B35"/>
    <w:rsid w:val="00497D1F"/>
    <w:rsid w:val="004C6B9F"/>
    <w:rsid w:val="004D34FB"/>
    <w:rsid w:val="004D4F55"/>
    <w:rsid w:val="004E082D"/>
    <w:rsid w:val="00516D10"/>
    <w:rsid w:val="00527934"/>
    <w:rsid w:val="0053213F"/>
    <w:rsid w:val="0054435D"/>
    <w:rsid w:val="0056785D"/>
    <w:rsid w:val="0057105F"/>
    <w:rsid w:val="0058143F"/>
    <w:rsid w:val="00597BEB"/>
    <w:rsid w:val="005A315F"/>
    <w:rsid w:val="005C23CA"/>
    <w:rsid w:val="005C454A"/>
    <w:rsid w:val="005D3367"/>
    <w:rsid w:val="005D36B6"/>
    <w:rsid w:val="005F2E4B"/>
    <w:rsid w:val="005F5C1D"/>
    <w:rsid w:val="005F774A"/>
    <w:rsid w:val="006006D6"/>
    <w:rsid w:val="00617987"/>
    <w:rsid w:val="0066170F"/>
    <w:rsid w:val="006C0ACF"/>
    <w:rsid w:val="006D087F"/>
    <w:rsid w:val="0077121F"/>
    <w:rsid w:val="007808B0"/>
    <w:rsid w:val="007920FB"/>
    <w:rsid w:val="007D21A1"/>
    <w:rsid w:val="007E1EE6"/>
    <w:rsid w:val="007E34AD"/>
    <w:rsid w:val="007F24BF"/>
    <w:rsid w:val="00801AEB"/>
    <w:rsid w:val="00824275"/>
    <w:rsid w:val="00824B85"/>
    <w:rsid w:val="008533F4"/>
    <w:rsid w:val="00855FCD"/>
    <w:rsid w:val="008A1090"/>
    <w:rsid w:val="008A64F7"/>
    <w:rsid w:val="008B2AFE"/>
    <w:rsid w:val="008C62DA"/>
    <w:rsid w:val="008D36EE"/>
    <w:rsid w:val="008D73D2"/>
    <w:rsid w:val="008E40AC"/>
    <w:rsid w:val="008F33D1"/>
    <w:rsid w:val="00904B07"/>
    <w:rsid w:val="009139F0"/>
    <w:rsid w:val="009512E3"/>
    <w:rsid w:val="009534FD"/>
    <w:rsid w:val="009927E5"/>
    <w:rsid w:val="00993985"/>
    <w:rsid w:val="009A4C98"/>
    <w:rsid w:val="009D005D"/>
    <w:rsid w:val="00A110F9"/>
    <w:rsid w:val="00A24771"/>
    <w:rsid w:val="00A704F5"/>
    <w:rsid w:val="00A800F3"/>
    <w:rsid w:val="00A9540F"/>
    <w:rsid w:val="00A96528"/>
    <w:rsid w:val="00AB2BC7"/>
    <w:rsid w:val="00AB324D"/>
    <w:rsid w:val="00AD5B56"/>
    <w:rsid w:val="00AE0360"/>
    <w:rsid w:val="00AE617E"/>
    <w:rsid w:val="00B230C7"/>
    <w:rsid w:val="00B5543D"/>
    <w:rsid w:val="00BB4D9D"/>
    <w:rsid w:val="00BC07FF"/>
    <w:rsid w:val="00BC4B55"/>
    <w:rsid w:val="00BE3702"/>
    <w:rsid w:val="00C00FA7"/>
    <w:rsid w:val="00C24F2C"/>
    <w:rsid w:val="00C273F2"/>
    <w:rsid w:val="00C31910"/>
    <w:rsid w:val="00C401FE"/>
    <w:rsid w:val="00C75911"/>
    <w:rsid w:val="00C82353"/>
    <w:rsid w:val="00CC3688"/>
    <w:rsid w:val="00CE4FA6"/>
    <w:rsid w:val="00D17AD5"/>
    <w:rsid w:val="00D24268"/>
    <w:rsid w:val="00D267E1"/>
    <w:rsid w:val="00D6791D"/>
    <w:rsid w:val="00D821CC"/>
    <w:rsid w:val="00D9361D"/>
    <w:rsid w:val="00DB4124"/>
    <w:rsid w:val="00DC6470"/>
    <w:rsid w:val="00DD41F2"/>
    <w:rsid w:val="00E012EE"/>
    <w:rsid w:val="00E22549"/>
    <w:rsid w:val="00E3626E"/>
    <w:rsid w:val="00E529BD"/>
    <w:rsid w:val="00E74F8A"/>
    <w:rsid w:val="00E75270"/>
    <w:rsid w:val="00F078B4"/>
    <w:rsid w:val="00F12CAE"/>
    <w:rsid w:val="00F368AA"/>
    <w:rsid w:val="00F75812"/>
    <w:rsid w:val="00F7622A"/>
    <w:rsid w:val="00FE038B"/>
    <w:rsid w:val="00FF1043"/>
    <w:rsid w:val="00FF290E"/>
    <w:rsid w:val="00FF40C2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9361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879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AE002800B4C542225660D8578C8C22A3338475EC23E2F732B4B649F32CE008636C6BB1D49DDAF2E757o3K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AE002800B4C542225660D8578C8C22A3338475E421E0F732B4B649F32C5Eo0K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AE002800B4C542225660D8578C8C22A3338475E828E2F732B4B649F32CE008636C6BB1D49DDAF1EE57o5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rubnikovboradm.ru/" TargetMode="External"/><Relationship Id="rId15" Type="http://schemas.openxmlformats.org/officeDocument/2006/relationships/hyperlink" Target="consultantplus://offline/ref=AE002800B4C542225660D8578C8C22A3338477ED29E3F732B4B649F32C5Eo0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E002800B4C542225660D8578C8C22A3338771EB25E6F732B4B649F32C5Eo0K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02800B4C542225660D8578C8C22A3308974E82AB0A030E5E3475Fo6K" TargetMode="External"/><Relationship Id="rId14" Type="http://schemas.openxmlformats.org/officeDocument/2006/relationships/hyperlink" Target="consultantplus://offline/ref=AE002800B4C542225660C65A9AE07CA8358A2DE024E1F465EAE912AE7BE9023452oBK" TargetMode="External"/><Relationship Id="rId22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20</Pages>
  <Words>8194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User</cp:lastModifiedBy>
  <cp:revision>18</cp:revision>
  <dcterms:created xsi:type="dcterms:W3CDTF">2015-03-12T08:22:00Z</dcterms:created>
  <dcterms:modified xsi:type="dcterms:W3CDTF">2015-04-27T10:52:00Z</dcterms:modified>
</cp:coreProperties>
</file>