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A6021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5</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807D4D" w:rsidRDefault="00A6021E"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5 970 662,55</w:t>
            </w:r>
          </w:p>
        </w:tc>
        <w:tc>
          <w:tcPr>
            <w:tcW w:w="1800" w:type="dxa"/>
            <w:tcBorders>
              <w:left w:val="single" w:sz="4" w:space="0" w:color="auto"/>
              <w:bottom w:val="single" w:sz="4" w:space="0" w:color="auto"/>
              <w:right w:val="single" w:sz="4" w:space="0" w:color="auto"/>
            </w:tcBorders>
          </w:tcPr>
          <w:p w:rsidR="00C81830" w:rsidRPr="00807D4D" w:rsidRDefault="00A6021E"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1 970 450,66</w:t>
            </w:r>
          </w:p>
        </w:tc>
        <w:tc>
          <w:tcPr>
            <w:tcW w:w="1800" w:type="dxa"/>
            <w:tcBorders>
              <w:left w:val="single" w:sz="4" w:space="0" w:color="auto"/>
              <w:bottom w:val="single" w:sz="4" w:space="0" w:color="auto"/>
              <w:right w:val="single" w:sz="4" w:space="0" w:color="auto"/>
            </w:tcBorders>
          </w:tcPr>
          <w:p w:rsidR="00C81830" w:rsidRPr="00807D4D" w:rsidRDefault="0002630A"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021E">
              <w:rPr>
                <w:rFonts w:ascii="Times New Roman" w:eastAsia="Times New Roman" w:hAnsi="Times New Roman" w:cs="Times New Roman"/>
                <w:sz w:val="24"/>
                <w:szCs w:val="24"/>
                <w:lang w:eastAsia="ru-RU"/>
              </w:rPr>
              <w:t> 990 155,17</w:t>
            </w:r>
          </w:p>
        </w:tc>
        <w:tc>
          <w:tcPr>
            <w:tcW w:w="1980" w:type="dxa"/>
            <w:tcBorders>
              <w:left w:val="single" w:sz="4" w:space="0" w:color="auto"/>
              <w:bottom w:val="single" w:sz="4" w:space="0" w:color="auto"/>
              <w:right w:val="single" w:sz="4" w:space="0" w:color="auto"/>
            </w:tcBorders>
          </w:tcPr>
          <w:p w:rsidR="00C81830" w:rsidRPr="00807D4D" w:rsidRDefault="00A6021E"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2 010 056,72</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A6021E">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sidR="00A6021E">
              <w:rPr>
                <w:rFonts w:ascii="Times New Roman" w:eastAsia="Times New Roman" w:hAnsi="Times New Roman" w:cs="Times New Roman"/>
                <w:sz w:val="24"/>
                <w:szCs w:val="24"/>
                <w:lang w:eastAsia="ru-RU"/>
              </w:rPr>
              <w:t>6</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0" w:name="Par284"/>
      <w:bookmarkEnd w:id="0"/>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Начиная с 2000 года устойчиво растут такие относительные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ит.д.);</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A6021E">
        <w:rPr>
          <w:rFonts w:ascii="Times New Roman" w:eastAsia="Times New Roman" w:hAnsi="Times New Roman" w:cs="Times New Roman"/>
          <w:b/>
          <w:sz w:val="24"/>
          <w:szCs w:val="24"/>
          <w:lang w:eastAsia="ru-RU"/>
        </w:rPr>
        <w:t>5 970,696255</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A6021E">
        <w:rPr>
          <w:rFonts w:ascii="Times New Roman" w:eastAsia="Times New Roman" w:hAnsi="Times New Roman" w:cs="Times New Roman"/>
          <w:b/>
          <w:sz w:val="24"/>
          <w:szCs w:val="24"/>
          <w:lang w:eastAsia="ru-RU"/>
        </w:rPr>
        <w:t>5970,66255</w:t>
      </w:r>
      <w:r>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в т.ч.:</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w:t>
      </w:r>
      <w:r w:rsidR="00A6021E">
        <w:rPr>
          <w:rFonts w:ascii="Times New Roman" w:eastAsia="Times New Roman" w:hAnsi="Times New Roman" w:cs="Times New Roman"/>
          <w:sz w:val="24"/>
          <w:szCs w:val="24"/>
          <w:u w:val="single"/>
          <w:lang w:eastAsia="ru-RU"/>
        </w:rPr>
        <w:t>4</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A6021E">
        <w:rPr>
          <w:rFonts w:ascii="Times New Roman" w:eastAsia="Times New Roman" w:hAnsi="Times New Roman" w:cs="Times New Roman"/>
          <w:sz w:val="24"/>
          <w:szCs w:val="24"/>
          <w:lang w:eastAsia="ru-RU"/>
        </w:rPr>
        <w:t>1970,45066</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5</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A6021E">
        <w:rPr>
          <w:rFonts w:ascii="Times New Roman" w:eastAsia="Times New Roman" w:hAnsi="Times New Roman" w:cs="Times New Roman"/>
          <w:sz w:val="24"/>
          <w:szCs w:val="24"/>
          <w:lang w:eastAsia="ru-RU"/>
        </w:rPr>
        <w:t>1990,15517</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lang w:eastAsia="ru-RU"/>
        </w:rPr>
        <w:t xml:space="preserve"> год ремонт и содержание дорог – </w:t>
      </w:r>
      <w:r w:rsidR="00A6021E">
        <w:rPr>
          <w:rFonts w:ascii="Times New Roman" w:eastAsia="Times New Roman" w:hAnsi="Times New Roman" w:cs="Times New Roman"/>
          <w:sz w:val="24"/>
          <w:szCs w:val="24"/>
          <w:lang w:eastAsia="ru-RU"/>
        </w:rPr>
        <w:t>2010,05672</w:t>
      </w:r>
      <w:r>
        <w:rPr>
          <w:rFonts w:ascii="Times New Roman" w:eastAsia="Times New Roman" w:hAnsi="Times New Roman" w:cs="Times New Roman"/>
          <w:sz w:val="24"/>
          <w:szCs w:val="24"/>
          <w:lang w:eastAsia="ru-RU"/>
        </w:rPr>
        <w:t xml:space="preserve">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в т.ч.</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5</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6</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осуществляет контроль за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Контроль за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Контроль за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510"/>
        <w:gridCol w:w="1985"/>
        <w:gridCol w:w="1560"/>
        <w:gridCol w:w="1701"/>
      </w:tblGrid>
      <w:tr w:rsidR="00C81830" w:rsidRPr="00807D4D" w:rsidTr="004450E1">
        <w:trPr>
          <w:trHeight w:val="276"/>
        </w:trPr>
        <w:tc>
          <w:tcPr>
            <w:tcW w:w="67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51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w:t>
            </w:r>
          </w:p>
        </w:tc>
        <w:tc>
          <w:tcPr>
            <w:tcW w:w="5246"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7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righ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w:t>
            </w:r>
            <w:r w:rsidR="000B7983">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год</w:t>
            </w:r>
          </w:p>
        </w:tc>
        <w:tc>
          <w:tcPr>
            <w:tcW w:w="1560" w:type="dxa"/>
            <w:vMerge w:val="restart"/>
            <w:tcBorders>
              <w:top w:val="single" w:sz="4" w:space="0" w:color="auto"/>
              <w:lef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sidR="000B7983">
              <w:rPr>
                <w:rFonts w:ascii="Times New Roman" w:eastAsia="Times New Roman" w:hAnsi="Times New Roman" w:cs="Times New Roman"/>
                <w:b/>
                <w:sz w:val="24"/>
                <w:szCs w:val="24"/>
                <w:lang w:eastAsia="ru-RU"/>
              </w:rPr>
              <w:t>5</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r w:rsidR="000B7983">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год</w:t>
            </w:r>
          </w:p>
        </w:tc>
      </w:tr>
      <w:tr w:rsidR="00C81830" w:rsidRPr="00807D4D" w:rsidTr="004450E1">
        <w:trPr>
          <w:trHeight w:val="390"/>
        </w:trPr>
        <w:tc>
          <w:tcPr>
            <w:tcW w:w="67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985"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60"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w:t>
            </w:r>
          </w:p>
        </w:tc>
        <w:tc>
          <w:tcPr>
            <w:tcW w:w="1985" w:type="dxa"/>
            <w:tcBorders>
              <w:right w:val="single" w:sz="4" w:space="0" w:color="auto"/>
            </w:tcBorders>
          </w:tcPr>
          <w:p w:rsidR="00C81830" w:rsidRPr="00807D4D" w:rsidRDefault="000B7983"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970 450,66</w:t>
            </w:r>
          </w:p>
        </w:tc>
        <w:tc>
          <w:tcPr>
            <w:tcW w:w="1560" w:type="dxa"/>
            <w:tcBorders>
              <w:left w:val="single" w:sz="4" w:space="0" w:color="auto"/>
            </w:tcBorders>
          </w:tcPr>
          <w:p w:rsidR="00C81830" w:rsidRPr="00807D4D" w:rsidRDefault="000B798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990 155,17</w:t>
            </w:r>
          </w:p>
        </w:tc>
        <w:tc>
          <w:tcPr>
            <w:tcW w:w="1701" w:type="dxa"/>
            <w:tcBorders>
              <w:left w:val="single" w:sz="4" w:space="0" w:color="auto"/>
            </w:tcBorders>
          </w:tcPr>
          <w:p w:rsidR="00C81830" w:rsidRDefault="000B798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1 010 056,72</w:t>
            </w:r>
          </w:p>
        </w:tc>
      </w:tr>
      <w:tr w:rsidR="00726EB4" w:rsidRPr="00807D4D" w:rsidTr="004450E1">
        <w:tc>
          <w:tcPr>
            <w:tcW w:w="670" w:type="dxa"/>
          </w:tcPr>
          <w:p w:rsidR="00726EB4" w:rsidRPr="00807D4D" w:rsidRDefault="00726EB4"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726EB4" w:rsidRPr="00807D4D" w:rsidRDefault="00726EB4"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726EB4" w:rsidRPr="00807D4D" w:rsidRDefault="000B7983"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970 450,66</w:t>
            </w:r>
          </w:p>
        </w:tc>
        <w:tc>
          <w:tcPr>
            <w:tcW w:w="1560" w:type="dxa"/>
            <w:tcBorders>
              <w:left w:val="single" w:sz="4" w:space="0" w:color="auto"/>
            </w:tcBorders>
          </w:tcPr>
          <w:p w:rsidR="00726EB4" w:rsidRPr="00807D4D" w:rsidRDefault="000B7983"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990 155,17</w:t>
            </w:r>
          </w:p>
        </w:tc>
        <w:tc>
          <w:tcPr>
            <w:tcW w:w="1701" w:type="dxa"/>
            <w:tcBorders>
              <w:left w:val="single" w:sz="4" w:space="0" w:color="auto"/>
            </w:tcBorders>
          </w:tcPr>
          <w:p w:rsidR="00726EB4" w:rsidRDefault="000B7983"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1 010 056,72</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8108"/>
        <w:gridCol w:w="2410"/>
        <w:gridCol w:w="1559"/>
        <w:gridCol w:w="1701"/>
      </w:tblGrid>
      <w:tr w:rsidR="00C81830" w:rsidRPr="00807D4D" w:rsidTr="004450E1">
        <w:trPr>
          <w:trHeight w:val="276"/>
        </w:trPr>
        <w:tc>
          <w:tcPr>
            <w:tcW w:w="647"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108"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w:t>
            </w:r>
          </w:p>
        </w:tc>
        <w:tc>
          <w:tcPr>
            <w:tcW w:w="5670"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47"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2410" w:type="dxa"/>
            <w:vMerge w:val="restart"/>
            <w:tcBorders>
              <w:top w:val="single" w:sz="4" w:space="0" w:color="auto"/>
              <w:righ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w:t>
            </w:r>
            <w:r w:rsidR="000B7983">
              <w:rPr>
                <w:rFonts w:ascii="Times New Roman" w:eastAsia="Times New Roman" w:hAnsi="Times New Roman" w:cs="Times New Roman"/>
                <w:b/>
                <w:sz w:val="24"/>
                <w:szCs w:val="24"/>
                <w:lang w:eastAsia="ru-RU"/>
              </w:rPr>
              <w:t>4</w:t>
            </w:r>
            <w:r w:rsidRPr="00807D4D">
              <w:rPr>
                <w:rFonts w:ascii="Times New Roman" w:eastAsia="Times New Roman" w:hAnsi="Times New Roman" w:cs="Times New Roman"/>
                <w:b/>
                <w:sz w:val="24"/>
                <w:szCs w:val="24"/>
                <w:lang w:eastAsia="ru-RU"/>
              </w:rPr>
              <w:t xml:space="preserve"> год</w:t>
            </w:r>
          </w:p>
        </w:tc>
        <w:tc>
          <w:tcPr>
            <w:tcW w:w="1559" w:type="dxa"/>
            <w:vMerge w:val="restart"/>
            <w:tcBorders>
              <w:top w:val="single" w:sz="4" w:space="0" w:color="auto"/>
              <w:lef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sidR="000B7983">
              <w:rPr>
                <w:rFonts w:ascii="Times New Roman" w:eastAsia="Times New Roman" w:hAnsi="Times New Roman" w:cs="Times New Roman"/>
                <w:b/>
                <w:sz w:val="24"/>
                <w:szCs w:val="24"/>
                <w:lang w:eastAsia="ru-RU"/>
              </w:rPr>
              <w:t>5</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r w:rsidR="000B7983">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год</w:t>
            </w:r>
          </w:p>
        </w:tc>
      </w:tr>
      <w:tr w:rsidR="00C81830" w:rsidRPr="00807D4D" w:rsidTr="004450E1">
        <w:trPr>
          <w:trHeight w:val="390"/>
        </w:trPr>
        <w:tc>
          <w:tcPr>
            <w:tcW w:w="647"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2410"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59"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47"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Содержание дорог (чистка, подсыпка, </w:t>
            </w:r>
            <w:proofErr w:type="spellStart"/>
            <w:r w:rsidRPr="00807D4D">
              <w:rPr>
                <w:rFonts w:ascii="Times New Roman" w:eastAsia="Times New Roman" w:hAnsi="Times New Roman" w:cs="Times New Roman"/>
                <w:sz w:val="24"/>
                <w:szCs w:val="24"/>
                <w:lang w:eastAsia="ru-RU"/>
              </w:rPr>
              <w:t>грейдирование</w:t>
            </w:r>
            <w:proofErr w:type="spellEnd"/>
            <w:r w:rsidR="00726EB4">
              <w:rPr>
                <w:rFonts w:ascii="Times New Roman" w:eastAsia="Times New Roman" w:hAnsi="Times New Roman" w:cs="Times New Roman"/>
                <w:sz w:val="24"/>
                <w:szCs w:val="24"/>
                <w:lang w:eastAsia="ru-RU"/>
              </w:rPr>
              <w:t>, ямочный ремонт</w:t>
            </w:r>
            <w:r w:rsidRPr="00807D4D">
              <w:rPr>
                <w:rFonts w:ascii="Times New Roman" w:eastAsia="Times New Roman" w:hAnsi="Times New Roman" w:cs="Times New Roman"/>
                <w:sz w:val="24"/>
                <w:szCs w:val="24"/>
                <w:lang w:eastAsia="ru-RU"/>
              </w:rPr>
              <w:t xml:space="preserve"> и т.п.) </w:t>
            </w:r>
          </w:p>
        </w:tc>
        <w:tc>
          <w:tcPr>
            <w:tcW w:w="2410" w:type="dxa"/>
            <w:tcBorders>
              <w:righ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559"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701"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r>
      <w:tr w:rsidR="00C81830" w:rsidRPr="00807D4D" w:rsidTr="004450E1">
        <w:tc>
          <w:tcPr>
            <w:tcW w:w="647"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2410" w:type="dxa"/>
            <w:tcBorders>
              <w:righ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559"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701"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r>
    </w:tbl>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7"/>
          <w:footerReference w:type="default" r:id="rId8"/>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726EB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w:t>
      </w:r>
      <w:r w:rsidR="00726EB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4450E1">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Значение показателей (тыс. рублей)</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7B2FC8">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7B2FC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7B2FC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widowControl w:val="0"/>
              <w:numPr>
                <w:ilvl w:val="0"/>
                <w:numId w:val="6"/>
              </w:numPr>
              <w:autoSpaceDE w:val="0"/>
              <w:autoSpaceDN w:val="0"/>
              <w:adjustRightInd w:val="0"/>
              <w:spacing w:after="0" w:line="240" w:lineRule="auto"/>
              <w:ind w:left="0" w:firstLine="36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 xml:space="preserve"> шт. (населенные пункты)</w:t>
            </w:r>
          </w:p>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(дворовые территории)</w:t>
            </w:r>
          </w:p>
        </w:tc>
        <w:tc>
          <w:tcPr>
            <w:tcW w:w="1448"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970,45066</w:t>
            </w:r>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990,15517</w:t>
            </w:r>
          </w:p>
        </w:tc>
        <w:tc>
          <w:tcPr>
            <w:tcW w:w="1418" w:type="dxa"/>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1010,05672</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 xml:space="preserve">Чистка дорог, </w:t>
            </w:r>
            <w:proofErr w:type="spellStart"/>
            <w:r w:rsidRPr="00B04719">
              <w:rPr>
                <w:rFonts w:ascii="Times New Roman" w:eastAsia="Times New Roman" w:hAnsi="Times New Roman" w:cs="Times New Roman"/>
                <w:sz w:val="24"/>
                <w:szCs w:val="24"/>
                <w:lang w:eastAsia="ru-RU"/>
              </w:rPr>
              <w:t>грейдерование</w:t>
            </w:r>
            <w:proofErr w:type="spellEnd"/>
            <w:r w:rsidRPr="00B04719">
              <w:rPr>
                <w:rFonts w:ascii="Times New Roman" w:eastAsia="Times New Roman" w:hAnsi="Times New Roman" w:cs="Times New Roman"/>
                <w:sz w:val="24"/>
                <w:szCs w:val="24"/>
                <w:lang w:eastAsia="ru-RU"/>
              </w:rPr>
              <w:t xml:space="preserve"> и подсыпка в дер. Трубников Бор, улицы: </w:t>
            </w:r>
            <w:proofErr w:type="spell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xml:space="preserve">, Железнодорожная, Механизаторов, Мира, Молодежная,  Новая, Озёрная, Парковая; в дер. Бабино, улицы: Вокзальная, </w:t>
            </w:r>
            <w:proofErr w:type="spellStart"/>
            <w:r w:rsidRPr="00B04719">
              <w:rPr>
                <w:rFonts w:ascii="Times New Roman" w:eastAsia="Times New Roman" w:hAnsi="Times New Roman" w:cs="Times New Roman"/>
                <w:sz w:val="24"/>
                <w:szCs w:val="24"/>
                <w:lang w:eastAsia="ru-RU"/>
              </w:rPr>
              <w:t>Дритовская</w:t>
            </w:r>
            <w:proofErr w:type="spellEnd"/>
            <w:r w:rsidRPr="00B04719">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B04719">
              <w:rPr>
                <w:rFonts w:ascii="Times New Roman" w:eastAsia="Times New Roman" w:hAnsi="Times New Roman" w:cs="Times New Roman"/>
                <w:sz w:val="24"/>
                <w:szCs w:val="24"/>
                <w:lang w:eastAsia="ru-RU"/>
              </w:rPr>
              <w:t>Бабинская</w:t>
            </w:r>
            <w:proofErr w:type="spellEnd"/>
            <w:r w:rsidRPr="00B04719">
              <w:rPr>
                <w:rFonts w:ascii="Times New Roman" w:eastAsia="Times New Roman" w:hAnsi="Times New Roman" w:cs="Times New Roman"/>
                <w:sz w:val="24"/>
                <w:szCs w:val="24"/>
                <w:lang w:eastAsia="ru-RU"/>
              </w:rPr>
              <w:t xml:space="preserve"> Лука, ул. Луговая; дер. Вороний Остров, улицы: </w:t>
            </w:r>
            <w:proofErr w:type="spell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 Новая, Совхозная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 шт. (населенные пункты)</w:t>
            </w:r>
          </w:p>
        </w:tc>
        <w:tc>
          <w:tcPr>
            <w:tcW w:w="1448"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276"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sidRPr="00807D4D">
              <w:rPr>
                <w:rFonts w:ascii="Times New Roman" w:eastAsia="Times New Roman" w:hAnsi="Times New Roman" w:cs="Times New Roman"/>
                <w:sz w:val="24"/>
                <w:szCs w:val="24"/>
                <w:lang w:eastAsia="ru-RU"/>
              </w:rPr>
              <w:t>00,0</w:t>
            </w:r>
          </w:p>
        </w:tc>
        <w:tc>
          <w:tcPr>
            <w:tcW w:w="1418" w:type="dxa"/>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Pr>
                <w:rFonts w:ascii="Times New Roman" w:eastAsia="Times New Roman" w:hAnsi="Times New Roman" w:cs="Times New Roman"/>
                <w:sz w:val="24"/>
                <w:szCs w:val="24"/>
                <w:lang w:eastAsia="ru-RU"/>
              </w:rPr>
              <w:t>00,0</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4</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5</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C81830"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4538BD"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2970662,55</w:t>
            </w:r>
            <w:bookmarkStart w:id="1" w:name="_GoBack"/>
            <w:bookmarkEnd w:id="1"/>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970450,66</w:t>
            </w:r>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990155,17</w:t>
            </w:r>
          </w:p>
        </w:tc>
        <w:tc>
          <w:tcPr>
            <w:tcW w:w="1418" w:type="dxa"/>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1010056,72</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C81830"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Чистка дорог, </w:t>
            </w:r>
            <w:proofErr w:type="spellStart"/>
            <w:r w:rsidRPr="00807D4D">
              <w:rPr>
                <w:rFonts w:ascii="Times New Roman" w:eastAsia="Times New Roman" w:hAnsi="Times New Roman" w:cs="Times New Roman"/>
                <w:sz w:val="24"/>
                <w:szCs w:val="24"/>
                <w:lang w:eastAsia="ru-RU"/>
              </w:rPr>
              <w:t>грейдерование</w:t>
            </w:r>
            <w:proofErr w:type="spellEnd"/>
            <w:r w:rsidRPr="00807D4D">
              <w:rPr>
                <w:rFonts w:ascii="Times New Roman" w:eastAsia="Times New Roman" w:hAnsi="Times New Roman" w:cs="Times New Roman"/>
                <w:sz w:val="24"/>
                <w:szCs w:val="24"/>
                <w:lang w:eastAsia="ru-RU"/>
              </w:rPr>
              <w:t xml:space="preserve"> и подсыпка в дер. Трубников Бор, улицы: </w:t>
            </w:r>
            <w:proofErr w:type="spell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xml:space="preserve">, Железнодорожная, Механизаторов, Мира, Молодежная,  Новая, Озёрная, Парковая; в дер. Бабино, улицы: Вокзальная, </w:t>
            </w:r>
            <w:proofErr w:type="spellStart"/>
            <w:r w:rsidRPr="00807D4D">
              <w:rPr>
                <w:rFonts w:ascii="Times New Roman" w:eastAsia="Times New Roman" w:hAnsi="Times New Roman" w:cs="Times New Roman"/>
                <w:sz w:val="24"/>
                <w:szCs w:val="24"/>
                <w:lang w:eastAsia="ru-RU"/>
              </w:rPr>
              <w:t>Дритовская</w:t>
            </w:r>
            <w:proofErr w:type="spellEnd"/>
            <w:r w:rsidRPr="00807D4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sz w:val="24"/>
                <w:szCs w:val="24"/>
                <w:lang w:eastAsia="ru-RU"/>
              </w:rPr>
              <w:t>Бабинская</w:t>
            </w:r>
            <w:proofErr w:type="spellEnd"/>
            <w:r w:rsidRPr="00807D4D">
              <w:rPr>
                <w:rFonts w:ascii="Times New Roman" w:eastAsia="Times New Roman" w:hAnsi="Times New Roman" w:cs="Times New Roman"/>
                <w:sz w:val="24"/>
                <w:szCs w:val="24"/>
                <w:lang w:eastAsia="ru-RU"/>
              </w:rPr>
              <w:t xml:space="preserve"> Лука, ул. Луговая; дер. Вороний Остров, улицы: </w:t>
            </w:r>
            <w:proofErr w:type="spell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3000000,0</w:t>
            </w:r>
          </w:p>
        </w:tc>
        <w:tc>
          <w:tcPr>
            <w:tcW w:w="1276" w:type="dxa"/>
            <w:shd w:val="clear" w:color="auto" w:fill="auto"/>
          </w:tcPr>
          <w:p w:rsidR="00C81830" w:rsidRPr="00807D4D" w:rsidRDefault="00203BDB" w:rsidP="00165B3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1000000,0</w:t>
            </w:r>
          </w:p>
        </w:tc>
        <w:tc>
          <w:tcPr>
            <w:tcW w:w="1276"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sidRPr="00807D4D">
              <w:rPr>
                <w:rFonts w:ascii="Times New Roman" w:eastAsia="Times New Roman" w:hAnsi="Times New Roman" w:cs="Times New Roman"/>
                <w:sz w:val="24"/>
                <w:szCs w:val="24"/>
                <w:lang w:eastAsia="ru-RU"/>
              </w:rPr>
              <w:t>00000,0</w:t>
            </w:r>
          </w:p>
        </w:tc>
        <w:tc>
          <w:tcPr>
            <w:tcW w:w="1418" w:type="dxa"/>
          </w:tcPr>
          <w:p w:rsidR="00C81830" w:rsidRPr="00C34811" w:rsidRDefault="00203BDB"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Pr>
                <w:rFonts w:ascii="Times New Roman" w:eastAsia="Times New Roman" w:hAnsi="Times New Roman" w:cs="Times New Roman"/>
                <w:sz w:val="24"/>
                <w:szCs w:val="24"/>
                <w:lang w:eastAsia="ru-RU"/>
              </w:rPr>
              <w:t>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9"/>
      <w:footerReference w:type="default" r:id="rId1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97" w:rsidRDefault="00976B97">
      <w:pPr>
        <w:spacing w:after="0" w:line="240" w:lineRule="auto"/>
      </w:pPr>
      <w:r>
        <w:separator/>
      </w:r>
    </w:p>
  </w:endnote>
  <w:endnote w:type="continuationSeparator" w:id="0">
    <w:p w:rsidR="00976B97" w:rsidRDefault="00976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4D23C1" w:rsidP="00894D03">
    <w:pPr>
      <w:pStyle w:val="a6"/>
      <w:framePr w:wrap="around" w:vAnchor="text" w:hAnchor="margin" w:xAlign="right" w:y="1"/>
      <w:rPr>
        <w:rStyle w:val="a5"/>
      </w:rPr>
    </w:pPr>
    <w:r>
      <w:rPr>
        <w:rStyle w:val="a5"/>
      </w:rPr>
      <w:fldChar w:fldCharType="begin"/>
    </w:r>
    <w:r w:rsidR="00C81830">
      <w:rPr>
        <w:rStyle w:val="a5"/>
      </w:rPr>
      <w:instrText xml:space="preserve">PAGE  </w:instrText>
    </w:r>
    <w:r>
      <w:rPr>
        <w:rStyle w:val="a5"/>
      </w:rPr>
      <w:fldChar w:fldCharType="end"/>
    </w:r>
  </w:p>
  <w:p w:rsidR="00C81830" w:rsidRDefault="00C81830" w:rsidP="00894D0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C81830" w:rsidP="00894D0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4D23C1" w:rsidP="00894D03">
    <w:pPr>
      <w:pStyle w:val="a6"/>
      <w:framePr w:wrap="around" w:vAnchor="text" w:hAnchor="margin" w:xAlign="right" w:y="1"/>
      <w:rPr>
        <w:rStyle w:val="a5"/>
      </w:rPr>
    </w:pPr>
    <w:r>
      <w:rPr>
        <w:rStyle w:val="a5"/>
      </w:rPr>
      <w:fldChar w:fldCharType="begin"/>
    </w:r>
    <w:r w:rsidR="00C74F25">
      <w:rPr>
        <w:rStyle w:val="a5"/>
      </w:rPr>
      <w:instrText xml:space="preserve">PAGE  </w:instrText>
    </w:r>
    <w:r>
      <w:rPr>
        <w:rStyle w:val="a5"/>
      </w:rPr>
      <w:fldChar w:fldCharType="end"/>
    </w:r>
  </w:p>
  <w:p w:rsidR="00EB23B1" w:rsidRDefault="00976B97" w:rsidP="00894D0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976B97" w:rsidP="00894D0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97" w:rsidRDefault="00976B97">
      <w:pPr>
        <w:spacing w:after="0" w:line="240" w:lineRule="auto"/>
      </w:pPr>
      <w:r>
        <w:separator/>
      </w:r>
    </w:p>
  </w:footnote>
  <w:footnote w:type="continuationSeparator" w:id="0">
    <w:p w:rsidR="00976B97" w:rsidRDefault="00976B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footnotePr>
    <w:footnote w:id="-1"/>
    <w:footnote w:id="0"/>
  </w:footnotePr>
  <w:endnotePr>
    <w:endnote w:id="-1"/>
    <w:endnote w:id="0"/>
  </w:endnotePr>
  <w:compat/>
  <w:rsids>
    <w:rsidRoot w:val="009F3C71"/>
    <w:rsid w:val="0002630A"/>
    <w:rsid w:val="000B7983"/>
    <w:rsid w:val="00121A96"/>
    <w:rsid w:val="00165B37"/>
    <w:rsid w:val="001725C5"/>
    <w:rsid w:val="00197424"/>
    <w:rsid w:val="001D15FB"/>
    <w:rsid w:val="00203BDB"/>
    <w:rsid w:val="00281B0B"/>
    <w:rsid w:val="00294509"/>
    <w:rsid w:val="003036C1"/>
    <w:rsid w:val="00343DE5"/>
    <w:rsid w:val="003B7FD4"/>
    <w:rsid w:val="003F36A6"/>
    <w:rsid w:val="004538BD"/>
    <w:rsid w:val="004D23C1"/>
    <w:rsid w:val="005132EC"/>
    <w:rsid w:val="005317B0"/>
    <w:rsid w:val="005A564A"/>
    <w:rsid w:val="005B7B28"/>
    <w:rsid w:val="005C108F"/>
    <w:rsid w:val="005E1C17"/>
    <w:rsid w:val="00621F26"/>
    <w:rsid w:val="00625D33"/>
    <w:rsid w:val="006776AE"/>
    <w:rsid w:val="006B38BF"/>
    <w:rsid w:val="00726EB4"/>
    <w:rsid w:val="0074278D"/>
    <w:rsid w:val="007755AE"/>
    <w:rsid w:val="007B2FC8"/>
    <w:rsid w:val="00806871"/>
    <w:rsid w:val="008300DD"/>
    <w:rsid w:val="00894D03"/>
    <w:rsid w:val="008D1397"/>
    <w:rsid w:val="008D44B7"/>
    <w:rsid w:val="008E3DDC"/>
    <w:rsid w:val="00976B97"/>
    <w:rsid w:val="009846B3"/>
    <w:rsid w:val="009C3800"/>
    <w:rsid w:val="009F3C71"/>
    <w:rsid w:val="00A56656"/>
    <w:rsid w:val="00A6021E"/>
    <w:rsid w:val="00AD1CCF"/>
    <w:rsid w:val="00B44D5F"/>
    <w:rsid w:val="00B74221"/>
    <w:rsid w:val="00C74F25"/>
    <w:rsid w:val="00C81830"/>
    <w:rsid w:val="00CC4A7C"/>
    <w:rsid w:val="00DB4FFC"/>
    <w:rsid w:val="00DC3594"/>
    <w:rsid w:val="00E06843"/>
    <w:rsid w:val="00E17524"/>
    <w:rsid w:val="00E5480D"/>
    <w:rsid w:val="00E574F6"/>
    <w:rsid w:val="00F10967"/>
    <w:rsid w:val="00FC3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r="http://schemas.openxmlformats.org/officeDocument/2006/relationships" xmlns:w="http://schemas.openxmlformats.org/wordprocessingml/2006/main">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2017-12-13T09:32:00Z</cp:lastPrinted>
  <dcterms:created xsi:type="dcterms:W3CDTF">2023-12-05T13:25:00Z</dcterms:created>
  <dcterms:modified xsi:type="dcterms:W3CDTF">2023-12-05T13:25:00Z</dcterms:modified>
</cp:coreProperties>
</file>