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64125F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64125F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125F">
        <w:rPr>
          <w:rFonts w:ascii="Times New Roman" w:hAnsi="Times New Roman" w:cs="Times New Roman"/>
          <w:sz w:val="28"/>
          <w:szCs w:val="28"/>
        </w:rPr>
        <w:t>, являющейся</w:t>
      </w:r>
    </w:p>
    <w:p w:rsidR="00E0546F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центром на 2018-2020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64125F" w:rsidRPr="00627C5E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64125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2018-2020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2018-2020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5F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4125F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4125F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125F" w:rsidRPr="006412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4125F" w:rsidRPr="006412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2018-2020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4125F" w:rsidRPr="0064125F">
        <w:rPr>
          <w:rFonts w:ascii="Times New Roman" w:hAnsi="Times New Roman" w:cs="Times New Roman"/>
          <w:sz w:val="28"/>
          <w:szCs w:val="28"/>
        </w:rPr>
        <w:t>11.12.2017 № 177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CF4C8D" w:rsidRPr="00CF4C8D" w:rsidRDefault="00CF4C8D" w:rsidP="00CF4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F4C8D">
        <w:rPr>
          <w:rFonts w:ascii="Times New Roman" w:hAnsi="Times New Roman" w:cs="Times New Roman"/>
          <w:sz w:val="28"/>
          <w:szCs w:val="28"/>
        </w:rPr>
        <w:t xml:space="preserve">емонт участка дороги по ул. Мира от КНС № 1 до д. 10  </w:t>
      </w:r>
    </w:p>
    <w:p w:rsidR="00D8126A" w:rsidRDefault="00CF4C8D" w:rsidP="00CF4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F4C8D">
        <w:rPr>
          <w:rFonts w:ascii="Times New Roman" w:hAnsi="Times New Roman" w:cs="Times New Roman"/>
          <w:sz w:val="28"/>
          <w:szCs w:val="28"/>
        </w:rPr>
        <w:t>становка ограждения и устройство контейнерной площадки на гражданском кладбище</w:t>
      </w:r>
    </w:p>
    <w:p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C60170">
        <w:rPr>
          <w:rFonts w:ascii="Times New Roman" w:hAnsi="Times New Roman" w:cs="Times New Roman"/>
          <w:sz w:val="28"/>
          <w:szCs w:val="28"/>
        </w:rPr>
        <w:t>57 420,00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C60170">
        <w:rPr>
          <w:rFonts w:ascii="Times New Roman" w:hAnsi="Times New Roman" w:cs="Times New Roman"/>
          <w:sz w:val="28"/>
          <w:szCs w:val="28"/>
        </w:rPr>
        <w:t>1 068 380,00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0170">
        <w:rPr>
          <w:rFonts w:ascii="Times New Roman" w:hAnsi="Times New Roman" w:cs="Times New Roman"/>
          <w:sz w:val="28"/>
          <w:szCs w:val="28"/>
        </w:rPr>
        <w:t>57 420,00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C60170">
        <w:rPr>
          <w:rFonts w:ascii="Times New Roman" w:hAnsi="Times New Roman" w:cs="Times New Roman"/>
          <w:sz w:val="28"/>
          <w:szCs w:val="28"/>
        </w:rPr>
        <w:t>1 068 380,00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8833D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5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  <w:proofErr w:type="spellStart"/>
      <w:r w:rsidRPr="0064125F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412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125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4125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являющейся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125F">
        <w:rPr>
          <w:rFonts w:ascii="Times New Roman" w:hAnsi="Times New Roman" w:cs="Times New Roman"/>
          <w:sz w:val="28"/>
          <w:szCs w:val="28"/>
        </w:rPr>
        <w:t>дминистративным центром на 2018-2020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B1D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27,75434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516,40866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27,75434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516,40866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Мира от КНС № 1 до д. № 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85B1D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29,66566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551,97134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29,66566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285B1D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551,97134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гражданском кладбище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8833DE">
        <w:rPr>
          <w:rFonts w:ascii="Times New Roman" w:hAnsi="Times New Roman" w:cs="Times New Roman"/>
          <w:sz w:val="28"/>
          <w:szCs w:val="28"/>
        </w:rPr>
        <w:t>06.04.2021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8833DE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Развитие части территории </w:t>
      </w:r>
      <w:proofErr w:type="spellStart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области, являющейся административным центром на 2018-2020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6E7382" w:rsidRDefault="008833DE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Мира от КНС № 1 до д. № 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544,163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Default="008833DE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гражданском кладбище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581,637</w:t>
            </w:r>
          </w:p>
        </w:tc>
      </w:tr>
      <w:tr w:rsidR="008833D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833DE" w:rsidRPr="009F1A36" w:rsidRDefault="008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833DE" w:rsidRPr="009F1A36" w:rsidRDefault="008833DE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1125,8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68772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68772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1125,8×1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1125,8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87720"/>
    <w:rsid w:val="006A44B2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92F81"/>
    <w:rsid w:val="00BB3E4B"/>
    <w:rsid w:val="00BE6048"/>
    <w:rsid w:val="00C02234"/>
    <w:rsid w:val="00C3426F"/>
    <w:rsid w:val="00C3777C"/>
    <w:rsid w:val="00C47C6B"/>
    <w:rsid w:val="00C60170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627F-5D7A-47BA-AD52-EAE67D8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69</cp:revision>
  <dcterms:created xsi:type="dcterms:W3CDTF">2015-05-05T12:38:00Z</dcterms:created>
  <dcterms:modified xsi:type="dcterms:W3CDTF">2021-04-27T11:20:00Z</dcterms:modified>
</cp:coreProperties>
</file>