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9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9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F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026BD2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06.04.2021</w:t>
      </w:r>
      <w:r w:rsidR="00E0546F"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E0546F" w:rsidRPr="00384CF9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267B13" w:rsidRPr="00384CF9" w:rsidRDefault="00E0546F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267B13" w:rsidRPr="00384CF9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культуры Трубникоборского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305601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</w:t>
      </w:r>
      <w:r w:rsidR="00026BD2">
        <w:rPr>
          <w:rFonts w:ascii="Times New Roman" w:hAnsi="Times New Roman" w:cs="Times New Roman"/>
          <w:sz w:val="28"/>
          <w:szCs w:val="28"/>
        </w:rPr>
        <w:t>20</w:t>
      </w:r>
      <w:r w:rsidR="00305601">
        <w:rPr>
          <w:rFonts w:ascii="Times New Roman" w:hAnsi="Times New Roman" w:cs="Times New Roman"/>
          <w:sz w:val="28"/>
          <w:szCs w:val="28"/>
        </w:rPr>
        <w:t>-20</w:t>
      </w:r>
      <w:r w:rsidR="00026BD2">
        <w:rPr>
          <w:rFonts w:ascii="Times New Roman" w:hAnsi="Times New Roman" w:cs="Times New Roman"/>
          <w:sz w:val="28"/>
          <w:szCs w:val="28"/>
        </w:rPr>
        <w:t>22</w:t>
      </w:r>
      <w:r w:rsidR="003056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384CF9" w:rsidRDefault="0046718C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26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384CF9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384CF9">
        <w:rPr>
          <w:rFonts w:ascii="Times New Roman" w:hAnsi="Times New Roman" w:cs="Times New Roman"/>
          <w:sz w:val="28"/>
          <w:szCs w:val="28"/>
        </w:rPr>
        <w:t>06.11.2013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384CF9">
        <w:rPr>
          <w:rFonts w:ascii="Times New Roman" w:hAnsi="Times New Roman" w:cs="Times New Roman"/>
          <w:sz w:val="28"/>
          <w:szCs w:val="28"/>
        </w:rPr>
        <w:t>160/1</w:t>
      </w:r>
      <w:r w:rsidRPr="00384CF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</w:t>
      </w:r>
      <w:r w:rsidR="00026BD2">
        <w:rPr>
          <w:rFonts w:ascii="Times New Roman" w:hAnsi="Times New Roman" w:cs="Times New Roman"/>
          <w:sz w:val="28"/>
          <w:szCs w:val="28"/>
        </w:rPr>
        <w:t>20</w:t>
      </w:r>
      <w:r w:rsidR="00305601">
        <w:rPr>
          <w:rFonts w:ascii="Times New Roman" w:hAnsi="Times New Roman" w:cs="Times New Roman"/>
          <w:sz w:val="28"/>
          <w:szCs w:val="28"/>
        </w:rPr>
        <w:t>-20</w:t>
      </w:r>
      <w:r w:rsidR="00026BD2">
        <w:rPr>
          <w:rFonts w:ascii="Times New Roman" w:hAnsi="Times New Roman" w:cs="Times New Roman"/>
          <w:sz w:val="28"/>
          <w:szCs w:val="28"/>
        </w:rPr>
        <w:t>22</w:t>
      </w:r>
      <w:r w:rsidR="0030560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</w:t>
      </w:r>
      <w:r w:rsidR="00026BD2">
        <w:rPr>
          <w:rFonts w:ascii="Times New Roman" w:hAnsi="Times New Roman" w:cs="Times New Roman"/>
          <w:sz w:val="28"/>
          <w:szCs w:val="28"/>
        </w:rPr>
        <w:t>20</w:t>
      </w:r>
      <w:r w:rsidR="004671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4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384CF9">
        <w:rPr>
          <w:rFonts w:ascii="Times New Roman" w:hAnsi="Times New Roman" w:cs="Times New Roman"/>
          <w:sz w:val="28"/>
          <w:szCs w:val="28"/>
        </w:rPr>
        <w:t>П</w:t>
      </w:r>
      <w:r w:rsidRPr="00384CF9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384CF9">
        <w:rPr>
          <w:rFonts w:ascii="Times New Roman" w:hAnsi="Times New Roman" w:cs="Times New Roman"/>
          <w:sz w:val="28"/>
          <w:szCs w:val="28"/>
        </w:rPr>
        <w:t>ю</w:t>
      </w:r>
      <w:r w:rsidRPr="00384CF9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384CF9">
        <w:rPr>
          <w:rFonts w:ascii="Times New Roman" w:hAnsi="Times New Roman" w:cs="Times New Roman"/>
          <w:sz w:val="28"/>
          <w:szCs w:val="28"/>
        </w:rPr>
        <w:t xml:space="preserve">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</w:t>
      </w:r>
      <w:r w:rsidR="00026BD2">
        <w:rPr>
          <w:rFonts w:ascii="Times New Roman" w:hAnsi="Times New Roman" w:cs="Times New Roman"/>
          <w:sz w:val="28"/>
          <w:szCs w:val="28"/>
        </w:rPr>
        <w:t>20</w:t>
      </w:r>
      <w:r w:rsidR="00305601">
        <w:rPr>
          <w:rFonts w:ascii="Times New Roman" w:hAnsi="Times New Roman" w:cs="Times New Roman"/>
          <w:sz w:val="28"/>
          <w:szCs w:val="28"/>
        </w:rPr>
        <w:t>-20</w:t>
      </w:r>
      <w:r w:rsidR="00026BD2">
        <w:rPr>
          <w:rFonts w:ascii="Times New Roman" w:hAnsi="Times New Roman" w:cs="Times New Roman"/>
          <w:sz w:val="28"/>
          <w:szCs w:val="28"/>
        </w:rPr>
        <w:t>22</w:t>
      </w:r>
      <w:r w:rsidR="003056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</w:t>
      </w:r>
      <w:r w:rsidR="00026BD2">
        <w:rPr>
          <w:rFonts w:ascii="Times New Roman" w:hAnsi="Times New Roman" w:cs="Times New Roman"/>
          <w:sz w:val="28"/>
          <w:szCs w:val="28"/>
        </w:rPr>
        <w:t>20</w:t>
      </w:r>
      <w:r w:rsidR="004671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4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384CF9">
        <w:rPr>
          <w:rFonts w:ascii="Times New Roman" w:hAnsi="Times New Roman" w:cs="Times New Roman"/>
          <w:sz w:val="28"/>
          <w:szCs w:val="28"/>
        </w:rPr>
        <w:t>П</w:t>
      </w:r>
      <w:r w:rsidRPr="00384CF9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384CF9">
        <w:rPr>
          <w:rFonts w:ascii="Times New Roman" w:hAnsi="Times New Roman" w:cs="Times New Roman"/>
          <w:sz w:val="28"/>
          <w:szCs w:val="28"/>
        </w:rPr>
        <w:t>ю</w:t>
      </w:r>
      <w:r w:rsidRPr="00384CF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305601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</w:t>
      </w:r>
      <w:proofErr w:type="spellStart"/>
      <w:r w:rsidRPr="00384CF9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384C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4CF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384CF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 </w:t>
      </w:r>
      <w:r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384CF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384CF9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6BD2">
        <w:rPr>
          <w:rFonts w:ascii="Times New Roman" w:hAnsi="Times New Roman" w:cs="Times New Roman"/>
          <w:sz w:val="28"/>
          <w:szCs w:val="28"/>
        </w:rPr>
        <w:t>поселения</w:t>
      </w:r>
      <w:r w:rsidRPr="00384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384CF9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384CF9">
        <w:rPr>
          <w:rFonts w:ascii="Times New Roman" w:hAnsi="Times New Roman" w:cs="Times New Roman"/>
          <w:sz w:val="28"/>
          <w:szCs w:val="28"/>
        </w:rPr>
        <w:t>1</w:t>
      </w:r>
    </w:p>
    <w:p w:rsidR="00456B3C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384CF9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026BD2">
        <w:rPr>
          <w:rFonts w:ascii="Times New Roman" w:hAnsi="Times New Roman" w:cs="Times New Roman"/>
          <w:sz w:val="28"/>
          <w:szCs w:val="28"/>
        </w:rPr>
        <w:t>06.04.2021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026BD2">
        <w:rPr>
          <w:rFonts w:ascii="Times New Roman" w:hAnsi="Times New Roman" w:cs="Times New Roman"/>
          <w:sz w:val="28"/>
          <w:szCs w:val="28"/>
        </w:rPr>
        <w:t>5</w:t>
      </w:r>
      <w:r w:rsidR="00305601">
        <w:rPr>
          <w:rFonts w:ascii="Times New Roman" w:hAnsi="Times New Roman" w:cs="Times New Roman"/>
          <w:sz w:val="28"/>
          <w:szCs w:val="28"/>
        </w:rPr>
        <w:t>6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026BD2" w:rsidRPr="00026BD2">
        <w:rPr>
          <w:rFonts w:ascii="Times New Roman" w:hAnsi="Times New Roman" w:cs="Times New Roman"/>
          <w:sz w:val="28"/>
          <w:szCs w:val="28"/>
        </w:rPr>
        <w:t>04.12.2019 № 177</w:t>
      </w:r>
      <w:r w:rsidR="00305601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384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течение 20</w:t>
      </w:r>
      <w:r w:rsidR="00880046">
        <w:rPr>
          <w:rFonts w:ascii="Times New Roman" w:hAnsi="Times New Roman" w:cs="Times New Roman"/>
          <w:sz w:val="28"/>
          <w:szCs w:val="28"/>
        </w:rPr>
        <w:t>20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улучшение организации культурно-досугового обслуживания населения Трубникоборского сельского поселения Тосненского района Ленинградской области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-обеспечение временной трудовой занятости подростков в период летних каникул;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обеспечение конституционных прав, подразумевающих предоставление молодому гражданину гарантированных социальных услуг в сфере молодежной политики, повышение общественно-политической активности молодежи, вовлечение ее в государственную деятельность и управление;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</w:r>
    </w:p>
    <w:p w:rsidR="004C00E5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-профилактика асоциального поведения  в молодежной среде, пропаганда здорового образа  жизни молодого поколения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267B13" w:rsidRPr="00384CF9" w:rsidRDefault="00267B13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</w:t>
      </w:r>
      <w:r w:rsidR="00525551" w:rsidRPr="00384CF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</w:t>
      </w:r>
    </w:p>
    <w:p w:rsidR="00966C06" w:rsidRPr="00384CF9" w:rsidRDefault="00525551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сфере культуры</w:t>
      </w:r>
    </w:p>
    <w:p w:rsidR="004C00E5" w:rsidRPr="00384CF9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в сумме </w:t>
      </w:r>
      <w:r w:rsidR="00880046">
        <w:rPr>
          <w:rFonts w:ascii="Times New Roman" w:hAnsi="Times New Roman" w:cs="Times New Roman"/>
          <w:sz w:val="28"/>
          <w:szCs w:val="28"/>
        </w:rPr>
        <w:t>100 000,00</w:t>
      </w:r>
      <w:r w:rsidR="00966C06" w:rsidRPr="00384C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4CF9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880046">
        <w:rPr>
          <w:rFonts w:ascii="Times New Roman" w:hAnsi="Times New Roman" w:cs="Times New Roman"/>
          <w:sz w:val="28"/>
          <w:szCs w:val="28"/>
        </w:rPr>
        <w:t>20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2302" w:rsidRPr="00384CF9">
        <w:rPr>
          <w:rFonts w:ascii="Times New Roman" w:hAnsi="Times New Roman" w:cs="Times New Roman"/>
          <w:sz w:val="28"/>
          <w:szCs w:val="28"/>
        </w:rPr>
        <w:t>1</w:t>
      </w:r>
      <w:r w:rsidR="00880046">
        <w:rPr>
          <w:rFonts w:ascii="Times New Roman" w:hAnsi="Times New Roman" w:cs="Times New Roman"/>
          <w:sz w:val="28"/>
          <w:szCs w:val="28"/>
        </w:rPr>
        <w:t>3</w:t>
      </w:r>
      <w:r w:rsidR="00966C06" w:rsidRPr="00384CF9">
        <w:rPr>
          <w:rFonts w:ascii="Times New Roman" w:hAnsi="Times New Roman" w:cs="Times New Roman"/>
          <w:sz w:val="28"/>
          <w:szCs w:val="28"/>
        </w:rPr>
        <w:t>0 000,00</w:t>
      </w:r>
      <w:r w:rsidRPr="00384C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51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Развитие культуры Трубникоборского сельского поселения </w:t>
      </w:r>
    </w:p>
    <w:p w:rsidR="004C00E5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CC2EC9" w:rsidRPr="00384CF9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за 20</w:t>
      </w:r>
      <w:r w:rsidR="00880046">
        <w:rPr>
          <w:rFonts w:ascii="Times New Roman" w:hAnsi="Times New Roman" w:cs="Times New Roman"/>
          <w:sz w:val="28"/>
          <w:szCs w:val="28"/>
        </w:rPr>
        <w:t>20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384CF9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384CF9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384CF9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 w:rsidP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232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 в сфере культуры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6C4232" w:rsidP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 w:rsidP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0E5" w:rsidRPr="00384CF9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76EA0" w:rsidRDefault="00576E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A372BB">
        <w:rPr>
          <w:rFonts w:ascii="Times New Roman" w:hAnsi="Times New Roman" w:cs="Times New Roman"/>
          <w:sz w:val="28"/>
          <w:szCs w:val="28"/>
        </w:rPr>
        <w:t>06.04.2021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A372BB">
        <w:rPr>
          <w:rFonts w:ascii="Times New Roman" w:hAnsi="Times New Roman" w:cs="Times New Roman"/>
          <w:sz w:val="28"/>
          <w:szCs w:val="28"/>
        </w:rPr>
        <w:t>56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C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62E7" w:rsidRPr="00384CF9">
        <w:rPr>
          <w:rFonts w:ascii="Times New Roman" w:hAnsi="Times New Roman" w:cs="Times New Roman"/>
          <w:sz w:val="28"/>
          <w:szCs w:val="28"/>
          <w:u w:val="single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384CF9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384CF9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576EA0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</w:t>
            </w:r>
            <w:r w:rsidR="00A37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601" w:rsidRPr="00384CF9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A372BB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5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601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A3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72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A3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72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9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A3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384CF9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1B01A7" w:rsidRPr="001B01A7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CF24E" wp14:editId="21A86AB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138450" wp14:editId="68C7DEFB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22EEE" wp14:editId="728F41F1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1A073" wp14:editId="76D55D2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84CF9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2647BDC" wp14:editId="13F09226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F236C96" wp14:editId="5D09737B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4CF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03057" wp14:editId="726B60B4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69D733" wp14:editId="2371721B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384CF9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384CF9" w:rsidRDefault="005F3EE3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0,5</m:t>
          </m:r>
        </m:oMath>
      </m:oMathPara>
    </w:p>
    <w:p w:rsidR="004C00E5" w:rsidRPr="00384CF9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34096" wp14:editId="13419EF9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77C802F" wp14:editId="5E4E8116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4BB060F" wp14:editId="15E411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97FD069" wp14:editId="676B2A7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5497E76" wp14:editId="3F853D2C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384CF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588A5AF" wp14:editId="16492F93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2DDC4" wp14:editId="38F266FE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66005B" wp14:editId="522873FB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F6449D" wp14:editId="26B33279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05601" w:rsidRDefault="005F3EE3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38</m:t>
          </m:r>
        </m:oMath>
      </m:oMathPara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38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26BD2"/>
    <w:rsid w:val="00051109"/>
    <w:rsid w:val="000B20BE"/>
    <w:rsid w:val="0019086F"/>
    <w:rsid w:val="001B01A7"/>
    <w:rsid w:val="001E28C7"/>
    <w:rsid w:val="00267B13"/>
    <w:rsid w:val="002D53BB"/>
    <w:rsid w:val="002E4824"/>
    <w:rsid w:val="00305601"/>
    <w:rsid w:val="00384CF9"/>
    <w:rsid w:val="003B5DB0"/>
    <w:rsid w:val="00456B3C"/>
    <w:rsid w:val="004654A4"/>
    <w:rsid w:val="0046718C"/>
    <w:rsid w:val="004A0B86"/>
    <w:rsid w:val="004C00E5"/>
    <w:rsid w:val="004C2EAA"/>
    <w:rsid w:val="00525551"/>
    <w:rsid w:val="00576EA0"/>
    <w:rsid w:val="005F3EE3"/>
    <w:rsid w:val="006A44B2"/>
    <w:rsid w:val="006C4232"/>
    <w:rsid w:val="006F206E"/>
    <w:rsid w:val="00787262"/>
    <w:rsid w:val="007F0F0B"/>
    <w:rsid w:val="00834B4B"/>
    <w:rsid w:val="00842302"/>
    <w:rsid w:val="00880046"/>
    <w:rsid w:val="008A62E7"/>
    <w:rsid w:val="00954061"/>
    <w:rsid w:val="00966C06"/>
    <w:rsid w:val="009B1099"/>
    <w:rsid w:val="00A372BB"/>
    <w:rsid w:val="00AD2283"/>
    <w:rsid w:val="00B0182E"/>
    <w:rsid w:val="00C3426F"/>
    <w:rsid w:val="00C94859"/>
    <w:rsid w:val="00CA32A0"/>
    <w:rsid w:val="00CC2EC9"/>
    <w:rsid w:val="00DE4EB8"/>
    <w:rsid w:val="00E0546F"/>
    <w:rsid w:val="00E25838"/>
    <w:rsid w:val="00E65110"/>
    <w:rsid w:val="00EE16D4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23</cp:revision>
  <dcterms:created xsi:type="dcterms:W3CDTF">2015-05-05T12:38:00Z</dcterms:created>
  <dcterms:modified xsi:type="dcterms:W3CDTF">2021-04-23T07:29:00Z</dcterms:modified>
</cp:coreProperties>
</file>