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03" w:rsidRPr="00301B13" w:rsidRDefault="00E37903" w:rsidP="00E37903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E37903" w:rsidRPr="00301B13" w:rsidRDefault="00E37903" w:rsidP="00E37903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:rsidR="00E37903" w:rsidRPr="00301B13" w:rsidRDefault="00E37903" w:rsidP="00E37903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E37903" w:rsidRPr="00301B13" w:rsidRDefault="00E37903" w:rsidP="00E37903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903" w:rsidRPr="00301B13" w:rsidRDefault="00E37903" w:rsidP="00E37903">
      <w:pPr>
        <w:spacing w:after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37903" w:rsidRPr="00301B13" w:rsidRDefault="00E37903" w:rsidP="00E37903">
      <w:pPr>
        <w:spacing w:after="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903" w:rsidRPr="00301B13" w:rsidRDefault="00E37903" w:rsidP="00E37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01B13">
        <w:rPr>
          <w:rFonts w:ascii="Times New Roman" w:hAnsi="Times New Roman" w:cs="Times New Roman"/>
          <w:b/>
          <w:sz w:val="24"/>
          <w:szCs w:val="24"/>
        </w:rPr>
        <w:t xml:space="preserve">.07.2021  №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301B13">
        <w:rPr>
          <w:rFonts w:ascii="Times New Roman" w:hAnsi="Times New Roman" w:cs="Times New Roman"/>
          <w:b/>
          <w:sz w:val="24"/>
          <w:szCs w:val="24"/>
        </w:rPr>
        <w:t>/1</w:t>
      </w:r>
    </w:p>
    <w:p w:rsidR="00E37903" w:rsidRPr="00301B13" w:rsidRDefault="00E37903" w:rsidP="00E37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Трубникоборского сельского поселения Тосненского 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от 14.07.2021 № 114/1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 w:rsidRPr="00BD7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Трубникоборского сельского поселения Тосненского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13.08.2020 № 64/1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мерах по реализации постановления Правительства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от 13.08.2020 № 573 «О мерах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F5ACD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признании утратившим силу отдельных постановлений </w:t>
      </w: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 w:rsidRPr="00BD7C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903" w:rsidRPr="00301B13" w:rsidRDefault="00E37903" w:rsidP="00E37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pStyle w:val="aa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постановлением Правительства Ленинградской области от 13.08.2020 № 573 «О мерах по предотвращению распространения новой </w:t>
      </w:r>
      <w:proofErr w:type="spellStart"/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муниципального образования Тосненский район Ленинградской области от 13.08.2020 № 1458-па «</w:t>
      </w:r>
      <w:r w:rsidRPr="00301B13">
        <w:rPr>
          <w:rFonts w:ascii="Times New Roman" w:eastAsia="Calibri" w:hAnsi="Times New Roman" w:cs="Times New Roman"/>
          <w:sz w:val="24"/>
          <w:szCs w:val="24"/>
        </w:rPr>
        <w:t xml:space="preserve">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Pr="00301B13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301B13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301B13">
        <w:rPr>
          <w:rFonts w:ascii="Times New Roman" w:eastAsia="Calibri" w:hAnsi="Times New Roman" w:cs="Times New Roman"/>
          <w:sz w:val="24"/>
          <w:szCs w:val="24"/>
        </w:rPr>
        <w:t>-19) на территории Ленинградской области и признании утратившими силу отдельных постановлений Правительства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 в связи с протестом Тосненской городской прокуратуры от 21.07.2021 № 7-50-2021</w:t>
      </w:r>
      <w:r w:rsidRPr="00301B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1B13">
        <w:rPr>
          <w:rFonts w:ascii="Times New Roman" w:hAnsi="Times New Roman" w:cs="Times New Roman"/>
          <w:sz w:val="24"/>
          <w:szCs w:val="24"/>
        </w:rPr>
        <w:t xml:space="preserve">администрация Трубникоборского сельского поселения Тосненского района Ленинградской области  </w:t>
      </w:r>
    </w:p>
    <w:p w:rsidR="00E37903" w:rsidRPr="00301B13" w:rsidRDefault="00E37903" w:rsidP="00E37903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903" w:rsidRPr="00301B13" w:rsidRDefault="00E37903" w:rsidP="00E3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37903" w:rsidRPr="00301B13" w:rsidRDefault="00E37903" w:rsidP="00E37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03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Трубникоборского сельского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14.07.2021 № 114/1 </w:t>
      </w:r>
      <w:r w:rsidRPr="00BD7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Трубникоборского сельского поселения Тосненского района Ленинградской области от 13.08.2020 № 64/1«О мерах по реализации постановления Правительства Ленинградской области от 13.08.2020 № 573 «О мерах</w:t>
      </w:r>
    </w:p>
    <w:p w:rsidR="00E37903" w:rsidRPr="00AC5CE8" w:rsidRDefault="00E37903" w:rsidP="00E379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F5ACD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и признании утратившим силу отдельных постановлений Правительства Ленинградской области</w:t>
      </w:r>
      <w:r w:rsidRPr="00AC5CE8">
        <w:rPr>
          <w:rFonts w:ascii="Times New Roman" w:hAnsi="Times New Roman" w:cs="Times New Roman"/>
          <w:sz w:val="24"/>
          <w:szCs w:val="24"/>
        </w:rPr>
        <w:t>» (с учетом изменений, внесенных постановлениями администрации Трубникоборского сельского поселения от 02.10.2020  № 77/1; от 10.11.2020  № 96/1; от 16.11.2020  № 97/1; от 14.12.2020 № 114/1; от 18.01.2021 № 7/1; от 19.02.2021 № 28/1; от 25.06.2021 № 101/1</w:t>
      </w:r>
      <w:r w:rsidR="001478AC">
        <w:rPr>
          <w:rFonts w:ascii="Times New Roman" w:hAnsi="Times New Roman" w:cs="Times New Roman"/>
          <w:sz w:val="24"/>
          <w:szCs w:val="24"/>
        </w:rPr>
        <w:t>, от 14.07.2021 № 114/1</w:t>
      </w:r>
      <w:bookmarkStart w:id="0" w:name="_GoBack"/>
      <w:bookmarkEnd w:id="0"/>
      <w:r w:rsidRPr="00AC5CE8">
        <w:rPr>
          <w:rFonts w:ascii="Times New Roman" w:hAnsi="Times New Roman" w:cs="Times New Roman"/>
          <w:sz w:val="24"/>
          <w:szCs w:val="24"/>
        </w:rPr>
        <w:t>)  изменения, изложив его в следующей редакции: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 xml:space="preserve"> «1. В период режима повышенной готовности: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1.1. Администрации Трубникоборского сельского поселения Тосненского района Ленинградской области: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ab/>
        <w:t>обеспечить организацию бесперебойной работы по предоставлению услуг в сфере жилищно-коммунального хозяйства;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ab/>
        <w:t>обеспечить дезинсекцию служебных помещений в здании Администрации не менее 2-х раз в день;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обеспечить исполнение Методических рекомендаций по режиму труда органов местного самоуправления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- усилить информационно-разъяснительную работу среди муниципальных служащих, работников, замещающих должности, не являющиеся должностями муниципальной службы по вопросам профилактики новой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организовать вакцинацию не менее 80 процентов муниципальных служащих, работников, замещающих должности, не являющиеся должностями муниципальной службы с учетом медицинских противопоказаний к проведению вакцинации от COVID-19;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1.2. Осуществление деятельности базами отдыха, объектами массового 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отдыха,  гостиницами</w:t>
      </w:r>
      <w:proofErr w:type="gramEnd"/>
      <w:r w:rsidRPr="00301B13">
        <w:rPr>
          <w:rFonts w:ascii="Times New Roman" w:eastAsia="Times New Roman" w:hAnsi="Times New Roman" w:cs="Times New Roman"/>
          <w:sz w:val="24"/>
          <w:szCs w:val="24"/>
        </w:rPr>
        <w:t>, расположенными на территории Тосненского района Ленинградской области, допускается при соблюдении требований, предусмотренных приложением 2 к постановлению</w:t>
      </w:r>
      <w:r w:rsidRPr="00301B13">
        <w:rPr>
          <w:rFonts w:ascii="Times New Roman" w:hAnsi="Times New Roman" w:cs="Times New Roman"/>
          <w:sz w:val="24"/>
          <w:szCs w:val="24"/>
        </w:rPr>
        <w:t xml:space="preserve">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13.08.2020 № 1458-па.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13">
        <w:rPr>
          <w:rFonts w:ascii="Times New Roman" w:hAnsi="Times New Roman" w:cs="Times New Roman"/>
          <w:sz w:val="24"/>
          <w:szCs w:val="24"/>
        </w:rPr>
        <w:t xml:space="preserve">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Особенности осуществления хозяйствующими субъектами отдельных видов деятельности предусмотрены приложением 2 к постановлению администрации муниципального образования Тосненский район Ленинградской области от 13.08.2020 № 1458-па.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Все хозяйствующие субъекты, осуществляющие деятельность на территории Трубникоборского сельского поселения, в том числе хозяйствующие субъекты, осуществлявшие деятельность до вступления в силу настоящего постановления, обязаны: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руководствоваться пунктом 1.3 постановления Главного государственного 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сани-тарного</w:t>
      </w:r>
      <w:proofErr w:type="gram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врача Российской Федерации от 13 марта 2020 года № 6 «О дополнительных мерах по снижению рисков распространения COVID-2019»;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инфекции, согласованным руководителем Управления Федеральной службы по надзору в сфере защиты прав потребителей и 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благо-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получия</w:t>
      </w:r>
      <w:proofErr w:type="spellEnd"/>
      <w:proofErr w:type="gram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ко-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митета</w:t>
      </w:r>
      <w:proofErr w:type="spellEnd"/>
      <w:proofErr w:type="gram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малого, среднего бизнеса и потребительского рынка Ленинградской области (8 (800) 302-08-13);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– Главным государственным 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сани-тарным</w:t>
      </w:r>
      <w:proofErr w:type="gram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врачом Российской Федерации – 1 июня 2020 года, а также обеспечить посетителям возможность приобретения гигиенических масок.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рии, в том числе в помещениях, 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используемых  указанными</w:t>
      </w:r>
      <w:proofErr w:type="gram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хозяйствующими  субъектами для 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постановлению администрации муниципального образования Тосненский район Ленинградской области от 13.08.2020 № 1458-па, и (или) разместить в общедоступном месте график посещения хозяйствующего субъекта указанными гражданами с учетом требований абзаца десятого пункта 1.27 в наглядной и доступной форме.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фитнес-центров (фитнес-клубов), организацию занятий спортом в помещениях осуществлять с учетом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1458-па, при условии: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предварительной записи посетителей;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использования работниками средств индивидуальной защиты органов дыхания и рук;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соблюдения между работниками и посетителями дистанции не менее 1,5 метра, в том числе путем нанесения специальной разметки;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хозяйствующих субъектов (организаций), предоставляющих услуги музеев и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внемузейных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а также фитнес-центров (фитнес-клубов),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(в том числе в домах культуры) осуществлять с учетом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1458-па, при этом ограничения численности обслуживаемых посетителей, предусмотренные приложением 2 к постановлению администрации муниципального образования Тосненский район Ленинградской области от 13.08.2020 № 1458-па, не распространяются на деятельность этих организаций при наличии паспорта коллективного иммунитета к COVID-19.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1458-па, при этом ограничения численности обслуживаемых посетителей, предусмотренных указанным приложением не распространяются на деятельность этих организаций при наличии у работников сертификатов о прохождении вакцинации. 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. Администрации Трубникоборского сельского поселения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1458-па, и при условии: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обязательной дезинфекции контактных поверхностей (мебели, оргтехники и других) каждые два часа;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наличия запаса дезинфицирующих средств для уборки помещений и обработки рук сотрудников;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ведения списков посетителей, содержащих фамилию, имя, отчество (при наличии), номера мобильных телефонов, дату посещения;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- обеспечения использования естественной вентиляции помещений.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Ограничения численности обслуживаемых посетит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елей, предусмотренных указанным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не распространяются на деятельность парикмахерских, салонов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красоты, косметических салонов и иных объектов, в которых оказываются подобные услуги при наличии паспорта коллективного иммунитета к COVID-19.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. До 1 августа 2021 года проведение массовых мероприятий, предусмотренных строками 24-26 приложения 2 к постановлению администрации муниципального образования Тосненский район Ленинградской области от 13.08.2020 № 1458-па,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проведенного не позднее, чем за 72 часа до мероприятия, и соблюдении требований по ограничению численности участников мероприятий, установленных</w:t>
      </w:r>
      <w:r w:rsidRPr="00301B13">
        <w:rPr>
          <w:rFonts w:ascii="Times New Roman" w:hAnsi="Times New Roman" w:cs="Times New Roman"/>
          <w:sz w:val="24"/>
          <w:szCs w:val="24"/>
        </w:rPr>
        <w:t xml:space="preserve">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муниципального образования Тосненский район Ленинградской области от 13.08.2020 № 1458-па, при этом в зоне 2 и зоне 3 допускается исследование участников на наличие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посредством экспресс-теста.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До 1 августа 2021 года проведение мероприятий с участием зрителей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 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проведенного не позднее, чем за 72 часа до проведения мероприятия, при этом допускается исследование участников на наличие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посредством экспресс-теста.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В случае нахождения граждан на изоляции в связи с заболеванием новой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приложению 3 к постановлению администрации муниципального образования Тосненский район Ленинградской области от 13.08.2020 № 1458-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па .</w:t>
      </w:r>
      <w:proofErr w:type="gramEnd"/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приложением 2 к постановлению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муниципального образования Тосненский район Ленинградской области от 13.08.2020 № 1458-па.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</w:t>
      </w:r>
      <w:proofErr w:type="gramStart"/>
      <w:r w:rsidRPr="00301B13">
        <w:rPr>
          <w:rFonts w:ascii="Times New Roman" w:eastAsia="Times New Roman" w:hAnsi="Times New Roman" w:cs="Times New Roman"/>
          <w:sz w:val="24"/>
          <w:szCs w:val="24"/>
        </w:rPr>
        <w:t>па .</w:t>
      </w:r>
      <w:proofErr w:type="gramEnd"/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абзацем девятым настоящего пункта и постановлению администрации муниципального образования Тосненский район Ленинградской области от 13.08.2020 № 1458-па. Применение перчаток носит рекомендательный характер.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</w:t>
      </w:r>
      <w:r w:rsidRPr="00301B13">
        <w:rPr>
          <w:rFonts w:ascii="Times New Roman" w:hAnsi="Times New Roman" w:cs="Times New Roman"/>
          <w:sz w:val="24"/>
          <w:szCs w:val="24"/>
        </w:rPr>
        <w:t xml:space="preserve">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приложению 3 к постановлению администрации муниципального образования Тосненский район Ленинградской области от 13.08.2020 № 1458-па,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Неработающим гражданам в возрасте 65 лет и старше соблюдать режим самоизоляции.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приложении 3 к постановлению администрации муниципального образования Тосненский район Ленинградской области от 13.08.2020 № 1458-па,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проведенного не позднее, чем за 72 часа. 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руководителям хозяйствующих субъектов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Трубникоборского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проведение в отношении работников мероприятий, направленных на стимулирование вакцинации от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руководителям хозяйствующих субъектов,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Трубникоборского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Паспорт коллективного иммунитета к COVID-19, заполненный по форме, установленной </w:t>
      </w:r>
      <w:hyperlink r:id="rId4" w:anchor="7EI0KJ" w:history="1">
        <w:r w:rsidRPr="00A34F3A">
          <w:rPr>
            <w:rStyle w:val="af4"/>
            <w:rFonts w:ascii="Times New Roman" w:eastAsia="Times New Roman" w:hAnsi="Times New Roman"/>
            <w:color w:val="auto"/>
            <w:sz w:val="24"/>
            <w:szCs w:val="24"/>
            <w:u w:val="none"/>
          </w:rPr>
          <w:t>Правительством</w:t>
        </w:r>
      </w:hyperlink>
      <w:r w:rsidRPr="00A3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администрацию Трубникоборского сельского поселения.  Паспорт коллективного иммунитета к COVID-19 подлежит проверке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Трубникоборского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направлению для согласования с Управлением Федеральной службы по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lastRenderedPageBreak/>
        <w:t>надзору в сфере защиты прав потребителей и благополучия человека по Ленинградской области.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главы администрации Трубникоборского сельского поселения и печатью администрации Трубникоборского сельского поселения, выдается в течение трех рабочих дней хозяйствующему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бъекту с даты его направления в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>администрацию Трубникоборского сельского поселения.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администрацией Трубникоборского сельского поселения.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Для оформления паспорта коллективного иммунитета к COVID-19 подтверждающими документами являются: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прохождение полного курса вакцинации от COVID-19 (сертификат, справка);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факт перенесенного заболевания COVID-19 в течение последних шести месяцев.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проведенного не позднее, чем за 72 часа, не распространяется на лиц, не достигших 18-летнего возраста.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1B13">
        <w:rPr>
          <w:rFonts w:ascii="Times New Roman" w:hAnsi="Times New Roman" w:cs="Times New Roman"/>
          <w:sz w:val="24"/>
          <w:szCs w:val="24"/>
        </w:rPr>
        <w:t xml:space="preserve"> </w:t>
      </w:r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требований, установленных постановлением Правительства Ленинградской области от 13.08.2020 № 573 «О мерах по предотвращению распространения новой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Pr="00301B1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настоящим постановлением, влечет привлечение к административной ответственности, в том числе приостановку деятельности.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1B13">
        <w:rPr>
          <w:rFonts w:ascii="Times New Roman" w:hAnsi="Times New Roman" w:cs="Times New Roman"/>
          <w:sz w:val="24"/>
          <w:szCs w:val="24"/>
        </w:rPr>
        <w:t xml:space="preserve">. Обеспечить через сайт Трубникоборского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Pr="00301B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hAnsi="Times New Roman" w:cs="Times New Roman"/>
          <w:sz w:val="24"/>
          <w:szCs w:val="24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Ленинградской области от 13.08.2020 № 573 «О мерах по </w:t>
      </w:r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предотвращению распространения новой </w:t>
      </w:r>
      <w:proofErr w:type="spellStart"/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301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постановлении администрации муниципального образования Тосненский район Ленинградской области от 13.08.2020 № 1458-па «</w:t>
      </w:r>
      <w:r w:rsidRPr="00301B13">
        <w:rPr>
          <w:rFonts w:ascii="Times New Roman" w:eastAsia="Calibri" w:hAnsi="Times New Roman" w:cs="Times New Roman"/>
          <w:sz w:val="24"/>
          <w:szCs w:val="24"/>
        </w:rPr>
        <w:t xml:space="preserve">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Pr="00301B13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301B13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301B13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301B13">
        <w:rPr>
          <w:rFonts w:ascii="Times New Roman" w:eastAsia="Calibri" w:hAnsi="Times New Roman" w:cs="Times New Roman"/>
          <w:sz w:val="24"/>
          <w:szCs w:val="24"/>
        </w:rPr>
        <w:t>-19)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:rsidR="00E37903" w:rsidRPr="00301B13" w:rsidRDefault="00E37903" w:rsidP="00E379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1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01B13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(http://trubnikovboradm.ru).</w:t>
      </w:r>
    </w:p>
    <w:p w:rsidR="00E37903" w:rsidRPr="00301B13" w:rsidRDefault="00E37903" w:rsidP="00E3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 xml:space="preserve">     5. Настоящее постановление вступает в силу со дня его принятия.</w:t>
      </w:r>
    </w:p>
    <w:p w:rsidR="00E37903" w:rsidRPr="00301B13" w:rsidRDefault="00E37903" w:rsidP="00E37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 xml:space="preserve">     6. Контроль за исполнением настоящего постановления оставляю за собой.</w:t>
      </w:r>
    </w:p>
    <w:p w:rsidR="00E37903" w:rsidRPr="00301B13" w:rsidRDefault="00E37903" w:rsidP="00E37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903" w:rsidRPr="00301B13" w:rsidRDefault="00E37903" w:rsidP="00E37903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7903" w:rsidRPr="00301B13" w:rsidRDefault="00E37903" w:rsidP="00E37903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01B13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С. А. Шейдаев</w:t>
      </w: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142"/>
          <w:tab w:val="left" w:pos="284"/>
        </w:tabs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tabs>
          <w:tab w:val="left" w:pos="749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903" w:rsidRPr="00301B13" w:rsidRDefault="00E37903" w:rsidP="00E37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CFB" w:rsidRDefault="00F13CFB"/>
    <w:sectPr w:rsidR="00F13CFB" w:rsidSect="00301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8E"/>
    <w:rsid w:val="000E6A8E"/>
    <w:rsid w:val="001478AC"/>
    <w:rsid w:val="00A56125"/>
    <w:rsid w:val="00E37903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EEA5-556B-4A6E-A7E7-264E1FB1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cy FB" w:eastAsiaTheme="minorHAnsi" w:hAnsi="Agency FB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03"/>
  </w:style>
  <w:style w:type="paragraph" w:styleId="1">
    <w:name w:val="heading 1"/>
    <w:basedOn w:val="a"/>
    <w:next w:val="a"/>
    <w:link w:val="10"/>
    <w:uiPriority w:val="9"/>
    <w:qFormat/>
    <w:rsid w:val="00A56125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125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25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125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125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125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125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125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1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12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5612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A56125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5612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A56125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5612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56125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56125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612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A5612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5612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A56125"/>
    <w:rPr>
      <w:color w:val="44546A"/>
      <w:sz w:val="28"/>
      <w:szCs w:val="28"/>
    </w:rPr>
  </w:style>
  <w:style w:type="character" w:styleId="a8">
    <w:name w:val="Strong"/>
    <w:uiPriority w:val="22"/>
    <w:qFormat/>
    <w:rsid w:val="00A56125"/>
    <w:rPr>
      <w:b/>
      <w:bCs/>
    </w:rPr>
  </w:style>
  <w:style w:type="character" w:styleId="a9">
    <w:name w:val="Emphasis"/>
    <w:uiPriority w:val="20"/>
    <w:qFormat/>
    <w:rsid w:val="00A56125"/>
    <w:rPr>
      <w:i/>
      <w:iCs/>
      <w:color w:val="000000"/>
    </w:rPr>
  </w:style>
  <w:style w:type="paragraph" w:styleId="aa">
    <w:name w:val="No Spacing"/>
    <w:uiPriority w:val="1"/>
    <w:qFormat/>
    <w:rsid w:val="00A561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6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12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A56125"/>
    <w:rPr>
      <w:i/>
      <w:iCs/>
      <w:color w:val="7B7B7B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612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A5612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e">
    <w:name w:val="Subtle Emphasis"/>
    <w:uiPriority w:val="19"/>
    <w:qFormat/>
    <w:rsid w:val="00A56125"/>
    <w:rPr>
      <w:i/>
      <w:iCs/>
      <w:color w:val="595959"/>
    </w:rPr>
  </w:style>
  <w:style w:type="character" w:styleId="af">
    <w:name w:val="Intense Emphasis"/>
    <w:uiPriority w:val="21"/>
    <w:qFormat/>
    <w:rsid w:val="00A56125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A56125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A56125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A56125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56125"/>
    <w:pPr>
      <w:outlineLvl w:val="9"/>
    </w:pPr>
  </w:style>
  <w:style w:type="character" w:styleId="af4">
    <w:name w:val="Hyperlink"/>
    <w:basedOn w:val="a0"/>
    <w:uiPriority w:val="99"/>
    <w:rsid w:val="00E379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516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3760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2021-07-23T07:14:00Z</dcterms:created>
  <dcterms:modified xsi:type="dcterms:W3CDTF">2021-07-23T07:17:00Z</dcterms:modified>
</cp:coreProperties>
</file>