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4E" w:rsidRDefault="00401941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ТРУБНИКОБОРСКОЕ</w:t>
      </w:r>
      <w:r w:rsidR="007E514E">
        <w:rPr>
          <w:b/>
          <w:lang w:eastAsia="en-US"/>
        </w:rPr>
        <w:t xml:space="preserve"> СЕЛЬСКОЕ ПОСЕЛЕНИЕ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ТОСНЕНСКОГО РАЙОНА ЛЕНИНГРАДСКОЙ ОБЛАСТИ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АДМИНИСТРАЦИЯ</w:t>
      </w: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7E514E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  <w:r>
        <w:rPr>
          <w:b/>
          <w:lang w:eastAsia="en-US"/>
        </w:rPr>
        <w:t>ПОСТАНОВЛЕНИЕ</w:t>
      </w:r>
    </w:p>
    <w:p w:rsidR="00BC3CD4" w:rsidRDefault="00BC3CD4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BC3CD4" w:rsidRDefault="00BC3CD4" w:rsidP="00F0488F">
      <w:pPr>
        <w:tabs>
          <w:tab w:val="left" w:pos="142"/>
        </w:tabs>
        <w:ind w:left="-567" w:firstLine="141"/>
        <w:jc w:val="center"/>
        <w:rPr>
          <w:b/>
          <w:lang w:eastAsia="en-US"/>
        </w:rPr>
      </w:pPr>
    </w:p>
    <w:p w:rsidR="007E514E" w:rsidRDefault="00D8662B" w:rsidP="007664EB">
      <w:pPr>
        <w:tabs>
          <w:tab w:val="left" w:pos="142"/>
          <w:tab w:val="left" w:pos="3180"/>
          <w:tab w:val="left" w:pos="8220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15.11</w:t>
      </w:r>
      <w:r w:rsidR="002828B6">
        <w:rPr>
          <w:lang w:eastAsia="en-US"/>
        </w:rPr>
        <w:t>.</w:t>
      </w:r>
      <w:r w:rsidR="007E514E">
        <w:rPr>
          <w:lang w:eastAsia="en-US"/>
        </w:rPr>
        <w:t xml:space="preserve">2022 № </w:t>
      </w:r>
      <w:r>
        <w:rPr>
          <w:lang w:eastAsia="en-US"/>
        </w:rPr>
        <w:t>221</w:t>
      </w:r>
    </w:p>
    <w:p w:rsidR="007E514E" w:rsidRDefault="00D8662B" w:rsidP="007664EB">
      <w:pPr>
        <w:tabs>
          <w:tab w:val="left" w:pos="142"/>
        </w:tabs>
        <w:ind w:left="-284" w:firstLine="284"/>
        <w:jc w:val="both"/>
      </w:pPr>
      <w:r>
        <w:rPr>
          <w:lang w:eastAsia="en-US"/>
        </w:rPr>
        <w:t xml:space="preserve">Об утверждении </w:t>
      </w:r>
      <w:r w:rsidR="007E514E">
        <w:rPr>
          <w:lang w:eastAsia="en-US"/>
        </w:rPr>
        <w:t xml:space="preserve"> </w:t>
      </w:r>
      <w:r w:rsidR="007E514E" w:rsidRPr="004239E9">
        <w:t>Программы профилактики рисков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</w:pPr>
      <w:r w:rsidRPr="004239E9">
        <w:t>причинения вреда (ущерба) охраняемым законом ценностям</w:t>
      </w:r>
    </w:p>
    <w:p w:rsidR="002828B6" w:rsidRDefault="002828B6" w:rsidP="007664EB">
      <w:pPr>
        <w:tabs>
          <w:tab w:val="left" w:pos="142"/>
        </w:tabs>
        <w:ind w:left="-284" w:firstLine="284"/>
        <w:jc w:val="both"/>
      </w:pPr>
      <w:r>
        <w:t xml:space="preserve">при осуществлении муниципального жилищного контроля </w:t>
      </w:r>
      <w:proofErr w:type="gramStart"/>
      <w:r>
        <w:t>на</w:t>
      </w:r>
      <w:proofErr w:type="gramEnd"/>
      <w:r>
        <w:t xml:space="preserve"> </w:t>
      </w:r>
    </w:p>
    <w:p w:rsidR="002828B6" w:rsidRDefault="00401941" w:rsidP="007664EB">
      <w:pPr>
        <w:tabs>
          <w:tab w:val="left" w:pos="142"/>
        </w:tabs>
        <w:ind w:left="-284" w:firstLine="284"/>
        <w:jc w:val="both"/>
      </w:pPr>
      <w:r>
        <w:t>территории Трубникоборского</w:t>
      </w:r>
      <w:r w:rsidR="002828B6">
        <w:t xml:space="preserve"> сельского поселения Тосненского района</w:t>
      </w:r>
    </w:p>
    <w:p w:rsidR="007E514E" w:rsidRDefault="002828B6" w:rsidP="007664EB">
      <w:pPr>
        <w:tabs>
          <w:tab w:val="left" w:pos="142"/>
        </w:tabs>
        <w:ind w:left="-284" w:firstLine="284"/>
        <w:jc w:val="both"/>
      </w:pPr>
      <w:r>
        <w:t>Ленинградской области на 2023 год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proofErr w:type="gramStart"/>
      <w:r>
        <w:rPr>
          <w:lang w:eastAsia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r w:rsidRPr="007E514E">
        <w:rPr>
          <w:lang w:eastAsia="en-US"/>
        </w:rPr>
        <w:t>от 31</w:t>
      </w:r>
      <w:r>
        <w:rPr>
          <w:lang w:eastAsia="en-US"/>
        </w:rPr>
        <w:t>07.</w:t>
      </w:r>
      <w:r w:rsidRPr="007E514E">
        <w:rPr>
          <w:lang w:eastAsia="en-US"/>
        </w:rPr>
        <w:t>2020 г. N 248-ФЗ "О государственном контроле (надзоре) и муниципальном к</w:t>
      </w:r>
      <w:r>
        <w:rPr>
          <w:lang w:eastAsia="en-US"/>
        </w:rPr>
        <w:t xml:space="preserve">онтроле в Российской Федерации", </w:t>
      </w:r>
      <w:r w:rsidRPr="007E514E">
        <w:rPr>
          <w:lang w:eastAsia="en-US"/>
        </w:rPr>
        <w:t>Постановление</w:t>
      </w:r>
      <w:r>
        <w:rPr>
          <w:lang w:eastAsia="en-US"/>
        </w:rPr>
        <w:t>м</w:t>
      </w:r>
      <w:r w:rsidRPr="007E514E">
        <w:rPr>
          <w:lang w:eastAsia="en-US"/>
        </w:rPr>
        <w:t xml:space="preserve">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7E514E">
        <w:rPr>
          <w:lang w:eastAsia="en-US"/>
        </w:rPr>
        <w:t>) охраняемым законом ценностям"</w:t>
      </w: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7E514E" w:rsidRDefault="007E514E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BC3CD4" w:rsidRDefault="00BC3CD4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bookmarkStart w:id="0" w:name="_GoBack"/>
      <w:bookmarkEnd w:id="0"/>
    </w:p>
    <w:p w:rsidR="007E514E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 xml:space="preserve"> 1.  Утвердить </w:t>
      </w:r>
      <w:r w:rsidR="007E514E">
        <w:rPr>
          <w:lang w:eastAsia="en-US"/>
        </w:rPr>
        <w:t xml:space="preserve"> </w:t>
      </w:r>
      <w:r>
        <w:t>Программу</w:t>
      </w:r>
      <w:r w:rsidR="007E514E" w:rsidRPr="004239E9">
        <w:t xml:space="preserve"> профилактики рисков</w:t>
      </w:r>
      <w:r w:rsidR="007E514E">
        <w:t xml:space="preserve"> </w:t>
      </w:r>
      <w:r w:rsidR="007E514E" w:rsidRPr="004239E9">
        <w:t>причинения вреда (ущерба) охраняемым законом ценностям</w:t>
      </w:r>
      <w:r w:rsidR="007E514E">
        <w:t xml:space="preserve"> </w:t>
      </w:r>
      <w:r w:rsidR="002828B6">
        <w:t>при осуществлении муниципального жилищного ко</w:t>
      </w:r>
      <w:r w:rsidR="00401941">
        <w:t>нтроля на территории Трубникоборского</w:t>
      </w:r>
      <w:r w:rsidR="002828B6">
        <w:t xml:space="preserve"> сельского поселения Тосненского района Ленинградской области на 2023 год</w:t>
      </w:r>
      <w:r w:rsidR="002828B6">
        <w:rPr>
          <w:lang w:eastAsia="en-US"/>
        </w:rPr>
        <w:t xml:space="preserve"> </w:t>
      </w:r>
      <w:r w:rsidR="007E514E">
        <w:rPr>
          <w:lang w:eastAsia="en-US"/>
        </w:rPr>
        <w:t xml:space="preserve">(приложение). </w:t>
      </w:r>
    </w:p>
    <w:p w:rsidR="007E514E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2</w:t>
      </w:r>
      <w:r w:rsidR="007E514E">
        <w:rPr>
          <w:lang w:eastAsia="en-US"/>
        </w:rPr>
        <w:t xml:space="preserve">. </w:t>
      </w:r>
      <w:proofErr w:type="gramStart"/>
      <w:r w:rsidR="007E514E">
        <w:rPr>
          <w:lang w:eastAsia="en-US"/>
        </w:rPr>
        <w:t>Разместить</w:t>
      </w:r>
      <w:proofErr w:type="gramEnd"/>
      <w:r w:rsidR="007E514E">
        <w:rPr>
          <w:lang w:eastAsia="en-US"/>
        </w:rPr>
        <w:t xml:space="preserve"> настоящее постановление на официальном</w:t>
      </w:r>
      <w:r w:rsidR="00401941">
        <w:rPr>
          <w:lang w:eastAsia="en-US"/>
        </w:rPr>
        <w:t xml:space="preserve"> сайте администрации </w:t>
      </w:r>
      <w:r w:rsidR="00401941">
        <w:t>Трубникоборского</w:t>
      </w:r>
      <w:r w:rsidR="007E514E">
        <w:rPr>
          <w:lang w:eastAsia="en-US"/>
        </w:rPr>
        <w:t xml:space="preserve"> сельского поселения</w:t>
      </w:r>
      <w:r w:rsidR="00F0488F" w:rsidRPr="00F0488F">
        <w:rPr>
          <w:lang w:eastAsia="en-US"/>
        </w:rPr>
        <w:t xml:space="preserve"> </w:t>
      </w:r>
      <w:r w:rsidR="00F0488F">
        <w:rPr>
          <w:lang w:eastAsia="en-US"/>
        </w:rPr>
        <w:t>Тосненского района Ленинградской области.</w:t>
      </w:r>
    </w:p>
    <w:p w:rsidR="007E514E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>3</w:t>
      </w:r>
      <w:r w:rsidR="007E514E">
        <w:rPr>
          <w:lang w:eastAsia="en-US"/>
        </w:rPr>
        <w:t xml:space="preserve">.   </w:t>
      </w:r>
      <w:proofErr w:type="gramStart"/>
      <w:r w:rsidR="007E514E">
        <w:rPr>
          <w:lang w:eastAsia="en-US"/>
        </w:rPr>
        <w:t>Контроль за</w:t>
      </w:r>
      <w:proofErr w:type="gramEnd"/>
      <w:r w:rsidR="007E514E">
        <w:rPr>
          <w:lang w:eastAsia="en-US"/>
        </w:rPr>
        <w:t xml:space="preserve"> исполнением данного постано</w:t>
      </w:r>
      <w:r w:rsidR="00401941">
        <w:rPr>
          <w:lang w:eastAsia="en-US"/>
        </w:rPr>
        <w:t>вления оставляю за собой</w:t>
      </w: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 w:rsidRPr="00F0488F">
        <w:rPr>
          <w:lang w:eastAsia="en-US"/>
        </w:rPr>
        <w:t xml:space="preserve">    </w:t>
      </w: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D8662B" w:rsidRDefault="00D8662B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3A08FF" w:rsidRDefault="003A08FF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</w:p>
    <w:p w:rsidR="00F0488F" w:rsidRDefault="00401941" w:rsidP="007664EB">
      <w:pPr>
        <w:tabs>
          <w:tab w:val="left" w:pos="142"/>
        </w:tabs>
        <w:ind w:left="-284" w:firstLine="284"/>
        <w:jc w:val="both"/>
        <w:rPr>
          <w:lang w:eastAsia="en-US"/>
        </w:rPr>
      </w:pPr>
      <w:r>
        <w:rPr>
          <w:lang w:eastAsia="en-US"/>
        </w:rPr>
        <w:t xml:space="preserve">  Глава поселения</w:t>
      </w:r>
      <w:r w:rsidR="00F0488F" w:rsidRPr="00F0488F">
        <w:rPr>
          <w:lang w:eastAsia="en-US"/>
        </w:rPr>
        <w:t xml:space="preserve">                                         </w:t>
      </w:r>
      <w:r>
        <w:rPr>
          <w:lang w:eastAsia="en-US"/>
        </w:rPr>
        <w:t xml:space="preserve">                                             С.А.Шейдаев</w:t>
      </w: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</w:p>
    <w:p w:rsid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</w:p>
    <w:p w:rsidR="00F0488F" w:rsidRPr="00F0488F" w:rsidRDefault="00F0488F" w:rsidP="007664EB">
      <w:pPr>
        <w:tabs>
          <w:tab w:val="left" w:pos="142"/>
        </w:tabs>
        <w:ind w:left="-284" w:firstLine="284"/>
        <w:jc w:val="both"/>
        <w:rPr>
          <w:sz w:val="20"/>
          <w:szCs w:val="20"/>
          <w:lang w:eastAsia="en-US"/>
        </w:rPr>
      </w:pPr>
    </w:p>
    <w:p w:rsidR="003A08FF" w:rsidRDefault="003A08F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D8662B" w:rsidRDefault="00D8662B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Приложение </w:t>
      </w:r>
    </w:p>
    <w:p w:rsidR="003A08F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>к постанов</w:t>
      </w:r>
      <w:r w:rsidR="00401941">
        <w:rPr>
          <w:rFonts w:eastAsiaTheme="minorEastAsia"/>
          <w:sz w:val="22"/>
          <w:szCs w:val="22"/>
          <w:lang w:eastAsia="en-US"/>
        </w:rPr>
        <w:t xml:space="preserve">лению  администрации </w:t>
      </w:r>
      <w:r w:rsidR="00401941">
        <w:t>Трубникоборского</w:t>
      </w:r>
      <w:r w:rsidRPr="00F0488F">
        <w:rPr>
          <w:rFonts w:eastAsiaTheme="minorEastAsia"/>
          <w:sz w:val="22"/>
          <w:szCs w:val="22"/>
          <w:lang w:eastAsia="en-US"/>
        </w:rPr>
        <w:t xml:space="preserve"> сельского  поселения Тосненского района </w:t>
      </w:r>
    </w:p>
    <w:p w:rsidR="00F0488F" w:rsidRPr="00F0488F" w:rsidRDefault="00F0488F" w:rsidP="003A08FF">
      <w:pPr>
        <w:ind w:left="5670"/>
        <w:jc w:val="right"/>
        <w:rPr>
          <w:rFonts w:eastAsiaTheme="minorEastAsia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Ленинградской области </w:t>
      </w:r>
    </w:p>
    <w:p w:rsidR="00F0488F" w:rsidRPr="00F0488F" w:rsidRDefault="00F0488F" w:rsidP="00F0488F">
      <w:pPr>
        <w:tabs>
          <w:tab w:val="left" w:pos="3180"/>
          <w:tab w:val="left" w:pos="8220"/>
        </w:tabs>
        <w:jc w:val="right"/>
        <w:rPr>
          <w:rFonts w:eastAsiaTheme="minorEastAsia" w:cstheme="minorBidi"/>
          <w:sz w:val="22"/>
          <w:szCs w:val="22"/>
          <w:lang w:eastAsia="en-US"/>
        </w:rPr>
      </w:pPr>
      <w:r w:rsidRPr="00F0488F">
        <w:rPr>
          <w:rFonts w:eastAsiaTheme="minorEastAsia"/>
          <w:sz w:val="22"/>
          <w:szCs w:val="22"/>
          <w:lang w:eastAsia="en-US"/>
        </w:rPr>
        <w:t xml:space="preserve">от </w:t>
      </w:r>
      <w:r w:rsidR="00D8662B">
        <w:rPr>
          <w:rFonts w:eastAsiaTheme="minorEastAsia"/>
          <w:sz w:val="22"/>
          <w:szCs w:val="22"/>
          <w:lang w:eastAsia="en-US"/>
        </w:rPr>
        <w:t>15.11</w:t>
      </w:r>
      <w:r w:rsidR="003A08FF">
        <w:rPr>
          <w:rFonts w:eastAsiaTheme="minorEastAsia"/>
          <w:sz w:val="22"/>
          <w:szCs w:val="22"/>
          <w:lang w:eastAsia="en-US"/>
        </w:rPr>
        <w:t xml:space="preserve">.2022 </w:t>
      </w:r>
      <w:r w:rsidRPr="00F0488F">
        <w:rPr>
          <w:rFonts w:eastAsiaTheme="minorEastAsia" w:cstheme="minorBidi"/>
          <w:sz w:val="22"/>
          <w:szCs w:val="22"/>
          <w:lang w:eastAsia="en-US"/>
        </w:rPr>
        <w:t xml:space="preserve"> №</w:t>
      </w:r>
      <w:r w:rsidR="00D8662B">
        <w:rPr>
          <w:rFonts w:eastAsiaTheme="minorEastAsia" w:cstheme="minorBidi"/>
          <w:sz w:val="22"/>
          <w:szCs w:val="22"/>
          <w:lang w:eastAsia="en-US"/>
        </w:rPr>
        <w:t xml:space="preserve"> 221</w:t>
      </w:r>
    </w:p>
    <w:p w:rsidR="00F0488F" w:rsidRPr="00F0488F" w:rsidRDefault="00F0488F" w:rsidP="00F0488F">
      <w:pPr>
        <w:ind w:left="6164"/>
        <w:rPr>
          <w:rFonts w:eastAsiaTheme="minorEastAsia"/>
          <w:sz w:val="22"/>
          <w:szCs w:val="22"/>
          <w:lang w:eastAsia="en-US"/>
        </w:rPr>
      </w:pPr>
    </w:p>
    <w:p w:rsidR="001C297E" w:rsidRDefault="001C297E" w:rsidP="00F0488F">
      <w:pPr>
        <w:tabs>
          <w:tab w:val="left" w:pos="284"/>
          <w:tab w:val="left" w:pos="426"/>
        </w:tabs>
        <w:jc w:val="center"/>
        <w:rPr>
          <w:rFonts w:eastAsiaTheme="minorEastAsia"/>
          <w:b/>
          <w:sz w:val="28"/>
          <w:szCs w:val="28"/>
        </w:rPr>
      </w:pPr>
    </w:p>
    <w:p w:rsidR="003A08FF" w:rsidRPr="003A08FF" w:rsidRDefault="00D8662B" w:rsidP="003A08FF">
      <w:pPr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Программа</w:t>
      </w:r>
      <w:r w:rsidR="003A08FF" w:rsidRPr="003A08FF">
        <w:rPr>
          <w:rFonts w:eastAsiaTheme="minorEastAsia"/>
          <w:b/>
          <w:lang w:eastAsia="en-US"/>
        </w:rPr>
        <w:t xml:space="preserve"> профилактики рисков причинения вреда (ущерба) охраняемым законом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ценностям при осуществлении муниципального жилищного контроля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на территории </w:t>
      </w:r>
      <w:r w:rsidR="00401941" w:rsidRPr="00401941">
        <w:rPr>
          <w:b/>
        </w:rPr>
        <w:t>Трубникоборского</w:t>
      </w:r>
      <w:r w:rsidRPr="003A08FF">
        <w:rPr>
          <w:rFonts w:eastAsiaTheme="minorEastAsia"/>
          <w:b/>
        </w:rPr>
        <w:t xml:space="preserve"> сельского поселения  Тосненского района Ленинградской области</w:t>
      </w:r>
      <w:r w:rsidRPr="003A08FF">
        <w:rPr>
          <w:rFonts w:eastAsiaTheme="minorEastAsia"/>
          <w:b/>
          <w:lang w:eastAsia="en-US"/>
        </w:rPr>
        <w:t xml:space="preserve"> на 202</w:t>
      </w:r>
      <w:r>
        <w:rPr>
          <w:rFonts w:eastAsiaTheme="minorEastAsia"/>
          <w:b/>
          <w:lang w:eastAsia="en-US"/>
        </w:rPr>
        <w:t>3</w:t>
      </w:r>
      <w:r w:rsidRPr="003A08FF">
        <w:rPr>
          <w:rFonts w:eastAsiaTheme="minorEastAsia"/>
          <w:b/>
          <w:lang w:eastAsia="en-US"/>
        </w:rPr>
        <w:t xml:space="preserve"> год </w:t>
      </w:r>
    </w:p>
    <w:p w:rsidR="003A08FF" w:rsidRPr="003A08FF" w:rsidRDefault="003A08FF" w:rsidP="003A08FF">
      <w:pPr>
        <w:jc w:val="center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A08FF" w:rsidRPr="003A08FF" w:rsidRDefault="003A08FF" w:rsidP="003A08FF">
      <w:pPr>
        <w:jc w:val="center"/>
        <w:rPr>
          <w:rFonts w:eastAsiaTheme="minorEastAsia"/>
          <w:b/>
          <w:sz w:val="22"/>
          <w:szCs w:val="22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  <w:proofErr w:type="gramStart"/>
      <w:r w:rsidRPr="003A08FF">
        <w:rPr>
          <w:rFonts w:eastAsiaTheme="minorEastAsia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A08FF">
        <w:rPr>
          <w:rFonts w:eastAsiaTheme="minorEastAsia"/>
          <w:lang w:eastAsia="en-US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401941">
        <w:t>Трубникоборского</w:t>
      </w:r>
      <w:r w:rsidRPr="003A08FF">
        <w:rPr>
          <w:rFonts w:eastAsiaTheme="minorEastAsia"/>
        </w:rPr>
        <w:t xml:space="preserve"> сельского поселения Тосненского района Ленинградской области</w:t>
      </w:r>
      <w:r w:rsidRPr="003A08FF">
        <w:rPr>
          <w:rFonts w:eastAsiaTheme="minorEastAsia"/>
          <w:lang w:eastAsia="en-US"/>
        </w:rPr>
        <w:t>.</w:t>
      </w:r>
    </w:p>
    <w:p w:rsidR="003A08FF" w:rsidRPr="003A08FF" w:rsidRDefault="003A08FF" w:rsidP="003A08FF">
      <w:pPr>
        <w:rPr>
          <w:rFonts w:eastAsiaTheme="minorEastAsia"/>
          <w:sz w:val="22"/>
          <w:szCs w:val="22"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  <w:r w:rsidRPr="003A08FF">
        <w:rPr>
          <w:rFonts w:eastAsiaTheme="minorEastAsia"/>
          <w:b/>
          <w:lang w:eastAsia="en-US"/>
        </w:rPr>
        <w:t xml:space="preserve">Раздел 2. Цели и задачи реализации программы профилактики </w:t>
      </w: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Основными целями Программы профилактики являются: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1.  Стимулирование    добросовестного    соблюдения    обязательных    требований    всеми контролируемыми лицами;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2.  Устранение    условий,    причин    и    факторов,    способных    привести    к    нарушениям обязательных требований и (или) причинению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ab/>
        <w:t>Проведение профилактических мероприятий программы профилактики направлено на решение следующих задач: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 w:rsidRPr="003A08FF">
        <w:rPr>
          <w:rFonts w:eastAsiaTheme="minorEastAsia"/>
          <w:lang w:eastAsia="en-US"/>
        </w:rPr>
        <w:t>1</w:t>
      </w:r>
      <w:r>
        <w:rPr>
          <w:rFonts w:eastAsiaTheme="minorEastAsia"/>
          <w:lang w:eastAsia="en-US"/>
        </w:rPr>
        <w:t>)</w:t>
      </w:r>
      <w:r w:rsidRPr="003A08FF">
        <w:rPr>
          <w:rFonts w:eastAsiaTheme="minorEastAsia"/>
          <w:lang w:eastAsia="en-US"/>
        </w:rPr>
        <w:t xml:space="preserve"> Укрепление </w:t>
      </w:r>
      <w:proofErr w:type="gramStart"/>
      <w:r w:rsidRPr="003A08FF">
        <w:rPr>
          <w:rFonts w:eastAsiaTheme="minorEastAsia"/>
          <w:lang w:eastAsia="en-US"/>
        </w:rPr>
        <w:t>системы профилактики нарушений рисков причинения</w:t>
      </w:r>
      <w:proofErr w:type="gramEnd"/>
      <w:r w:rsidRPr="003A08FF">
        <w:rPr>
          <w:rFonts w:eastAsiaTheme="minorEastAsia"/>
          <w:lang w:eastAsia="en-US"/>
        </w:rPr>
        <w:t xml:space="preserve"> вреда (ущерба) охраняемым законом ценностям;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2) </w:t>
      </w:r>
      <w:r w:rsidRPr="003A08FF">
        <w:rPr>
          <w:rFonts w:eastAsiaTheme="minorEastAsia"/>
          <w:lang w:eastAsia="en-US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3)</w:t>
      </w:r>
      <w:r w:rsidRPr="003A08FF">
        <w:rPr>
          <w:rFonts w:eastAsiaTheme="minorEastAsia"/>
          <w:lang w:eastAsia="en-US"/>
        </w:rPr>
        <w:t xml:space="preserve">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4)</w:t>
      </w:r>
      <w:r w:rsidRPr="003A08FF">
        <w:rPr>
          <w:rFonts w:eastAsiaTheme="minorEastAsia"/>
          <w:lang w:eastAsia="en-US"/>
        </w:rPr>
        <w:t xml:space="preserve"> Выявление факторов угрозы причинения, либо причинения вреда жизни, здоровью граждан,      причин      и      условий,      способствующих      нарушению       обязательных      требований, определение способов устранения или снижения угрозы;</w:t>
      </w:r>
    </w:p>
    <w:p w:rsidR="003A08FF" w:rsidRPr="003A08FF" w:rsidRDefault="003A08FF" w:rsidP="003A08FF">
      <w:pPr>
        <w:ind w:firstLine="284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lastRenderedPageBreak/>
        <w:t>5)</w:t>
      </w:r>
      <w:r w:rsidRPr="003A08FF">
        <w:rPr>
          <w:rFonts w:eastAsiaTheme="minorEastAsia"/>
          <w:lang w:eastAsia="en-US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jc w:val="both"/>
        <w:rPr>
          <w:rFonts w:eastAsiaTheme="minorEastAsia"/>
          <w:lang w:eastAsia="en-US"/>
        </w:rPr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A08FF" w:rsidRPr="003A08FF" w:rsidRDefault="003A08FF" w:rsidP="003A08FF">
      <w:pPr>
        <w:ind w:firstLine="567"/>
        <w:jc w:val="center"/>
        <w:rPr>
          <w:b/>
        </w:rPr>
      </w:pPr>
    </w:p>
    <w:tbl>
      <w:tblPr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4331"/>
        <w:gridCol w:w="2172"/>
        <w:gridCol w:w="2424"/>
      </w:tblGrid>
      <w:tr w:rsidR="003A08FF" w:rsidRPr="003A08FF" w:rsidTr="003A08FF">
        <w:trPr>
          <w:trHeight w:hRule="exact" w:val="4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3A08FF" w:rsidRPr="003A08FF" w:rsidTr="003A08FF">
        <w:trPr>
          <w:trHeight w:hRule="exact" w:val="2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hanging="23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30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ежегодно</w:t>
            </w:r>
          </w:p>
          <w:p w:rsidR="003A08FF" w:rsidRPr="003A08FF" w:rsidRDefault="003A08FF" w:rsidP="003A0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2"/>
              <w:jc w:val="center"/>
              <w:rPr>
                <w:sz w:val="20"/>
                <w:szCs w:val="20"/>
                <w:lang w:val="x-none" w:eastAsia="x-none"/>
              </w:rPr>
            </w:pPr>
            <w:r w:rsidRPr="003A08FF">
              <w:rPr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:rsidR="003A08FF" w:rsidRPr="003A08FF" w:rsidRDefault="003A08FF" w:rsidP="003A08FF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28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Объявление предостережения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A08FF" w:rsidRPr="003A08FF" w:rsidRDefault="003A08FF" w:rsidP="003A08FF">
            <w:pPr>
              <w:widowControl w:val="0"/>
              <w:spacing w:line="277" w:lineRule="exact"/>
              <w:ind w:right="131"/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Консультирование.</w:t>
            </w:r>
          </w:p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color w:val="FF0000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sz w:val="20"/>
                <w:szCs w:val="20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08FF" w:rsidRPr="003A08FF" w:rsidTr="003A08FF">
        <w:trPr>
          <w:trHeight w:hRule="exact" w:val="14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 xml:space="preserve">5 </w:t>
            </w:r>
          </w:p>
          <w:p w:rsidR="003A08FF" w:rsidRPr="003A08FF" w:rsidRDefault="003A08FF" w:rsidP="003A08F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Один раз в год</w:t>
            </w: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A08FF" w:rsidRPr="003A08FF" w:rsidRDefault="003A08FF" w:rsidP="003A08FF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A08FF">
              <w:rPr>
                <w:rFonts w:eastAsia="Calibri"/>
                <w:sz w:val="20"/>
                <w:szCs w:val="20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</w:pPr>
      <w:r w:rsidRPr="003A08F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A08FF" w:rsidRPr="003A08FF" w:rsidRDefault="003A08FF" w:rsidP="003A08FF">
      <w:pPr>
        <w:ind w:firstLine="567"/>
        <w:jc w:val="center"/>
      </w:pPr>
    </w:p>
    <w:p w:rsidR="003A08FF" w:rsidRPr="003A08FF" w:rsidRDefault="003A08FF" w:rsidP="003A08FF">
      <w:pPr>
        <w:ind w:firstLine="567"/>
        <w:jc w:val="center"/>
        <w:rPr>
          <w:b/>
          <w:color w:val="000000"/>
          <w:shd w:val="clear" w:color="auto" w:fill="FFFFFF"/>
        </w:rPr>
      </w:pPr>
      <w:r w:rsidRPr="003A08F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A08FF" w:rsidRPr="003A08FF" w:rsidRDefault="003A08FF" w:rsidP="003A08FF">
      <w:pPr>
        <w:ind w:firstLine="567"/>
        <w:jc w:val="center"/>
      </w:pPr>
    </w:p>
    <w:tbl>
      <w:tblPr>
        <w:tblW w:w="9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4257"/>
        <w:gridCol w:w="4556"/>
      </w:tblGrid>
      <w:tr w:rsidR="003A08FF" w:rsidRPr="003A08FF" w:rsidTr="003A08FF">
        <w:trPr>
          <w:trHeight w:hRule="exact" w:val="5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№</w:t>
            </w:r>
          </w:p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A08FF">
              <w:rPr>
                <w:b/>
                <w:sz w:val="20"/>
                <w:szCs w:val="20"/>
              </w:rPr>
              <w:t>п</w:t>
            </w:r>
            <w:proofErr w:type="gramEnd"/>
            <w:r w:rsidRPr="003A08F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b/>
                <w:sz w:val="20"/>
                <w:szCs w:val="20"/>
              </w:rPr>
            </w:pPr>
            <w:r w:rsidRPr="003A08FF">
              <w:rPr>
                <w:b/>
                <w:sz w:val="20"/>
                <w:szCs w:val="20"/>
              </w:rPr>
              <w:t>Величина</w:t>
            </w:r>
          </w:p>
        </w:tc>
      </w:tr>
      <w:tr w:rsidR="003A08FF" w:rsidRPr="003A08FF" w:rsidTr="003A08FF">
        <w:trPr>
          <w:trHeight w:hRule="exact" w:val="17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cs="Arial"/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  <w:tr w:rsidR="003A08FF" w:rsidRPr="003A08FF" w:rsidTr="003A08FF">
        <w:trPr>
          <w:trHeight w:hRule="exact" w:val="12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autoSpaceDE w:val="0"/>
              <w:autoSpaceDN w:val="0"/>
              <w:adjustRightInd w:val="0"/>
              <w:ind w:firstLine="119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A08FF" w:rsidRPr="003A08FF" w:rsidRDefault="003A08FF" w:rsidP="003A08FF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Исполнено</w:t>
            </w:r>
            <w:proofErr w:type="gramStart"/>
            <w:r w:rsidRPr="003A08FF">
              <w:rPr>
                <w:sz w:val="20"/>
                <w:szCs w:val="20"/>
              </w:rPr>
              <w:t xml:space="preserve"> / Н</w:t>
            </w:r>
            <w:proofErr w:type="gramEnd"/>
            <w:r w:rsidRPr="003A08FF">
              <w:rPr>
                <w:sz w:val="20"/>
                <w:szCs w:val="20"/>
              </w:rPr>
              <w:t>е исполнено</w:t>
            </w:r>
          </w:p>
        </w:tc>
      </w:tr>
      <w:tr w:rsidR="003A08FF" w:rsidRPr="003A08FF" w:rsidTr="003A08FF">
        <w:trPr>
          <w:trHeight w:hRule="exact" w:val="25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F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A08F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20% и более</w:t>
            </w:r>
          </w:p>
        </w:tc>
      </w:tr>
      <w:tr w:rsidR="003A08FF" w:rsidRPr="003A08FF" w:rsidTr="003A08FF">
        <w:trPr>
          <w:trHeight w:hRule="exact" w:val="130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3A08F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4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A08FF" w:rsidRPr="003A08FF" w:rsidRDefault="003A08FF" w:rsidP="003A08FF">
            <w:pPr>
              <w:widowControl w:val="0"/>
              <w:spacing w:line="274" w:lineRule="exact"/>
              <w:ind w:firstLine="440"/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8FF" w:rsidRPr="003A08FF" w:rsidRDefault="003A08FF" w:rsidP="003A08F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3A08FF">
              <w:rPr>
                <w:sz w:val="20"/>
                <w:szCs w:val="20"/>
              </w:rPr>
              <w:t>100%</w:t>
            </w:r>
          </w:p>
        </w:tc>
      </w:tr>
    </w:tbl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3A08FF" w:rsidRPr="003A08FF" w:rsidRDefault="003A08FF" w:rsidP="003A08FF">
      <w:pPr>
        <w:jc w:val="center"/>
        <w:rPr>
          <w:rFonts w:eastAsiaTheme="minorEastAsia"/>
          <w:b/>
          <w:lang w:eastAsia="en-US"/>
        </w:rPr>
      </w:pPr>
    </w:p>
    <w:p w:rsidR="00F0488F" w:rsidRPr="00F0488F" w:rsidRDefault="00F0488F" w:rsidP="00F0488F">
      <w:pPr>
        <w:jc w:val="center"/>
        <w:rPr>
          <w:rFonts w:eastAsiaTheme="minorEastAsia"/>
          <w:b/>
          <w:lang w:eastAsia="en-US"/>
        </w:rPr>
      </w:pPr>
    </w:p>
    <w:sectPr w:rsidR="00F0488F" w:rsidRPr="00F0488F" w:rsidSect="00F04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4E"/>
    <w:rsid w:val="001C297E"/>
    <w:rsid w:val="0025002E"/>
    <w:rsid w:val="002828B6"/>
    <w:rsid w:val="0034345D"/>
    <w:rsid w:val="003A08FF"/>
    <w:rsid w:val="00401941"/>
    <w:rsid w:val="00682462"/>
    <w:rsid w:val="006868F4"/>
    <w:rsid w:val="007664EB"/>
    <w:rsid w:val="007E514E"/>
    <w:rsid w:val="00AA2117"/>
    <w:rsid w:val="00BC3CD4"/>
    <w:rsid w:val="00C945F7"/>
    <w:rsid w:val="00D8662B"/>
    <w:rsid w:val="00ED43CC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8</cp:revision>
  <cp:lastPrinted>2022-11-15T08:42:00Z</cp:lastPrinted>
  <dcterms:created xsi:type="dcterms:W3CDTF">2022-08-25T12:28:00Z</dcterms:created>
  <dcterms:modified xsi:type="dcterms:W3CDTF">2022-11-15T08:42:00Z</dcterms:modified>
</cp:coreProperties>
</file>