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EE" w:rsidRPr="005777EE" w:rsidRDefault="005777EE" w:rsidP="00577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bookmarkStart w:id="0" w:name="_GoBack"/>
      <w:bookmarkEnd w:id="0"/>
      <w:r w:rsidRPr="005777E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ТРУБНИКОБОРСКОЕ СЕЛЬСКОЕ ПОСЕЛЕНИЕ</w:t>
      </w:r>
    </w:p>
    <w:p w:rsidR="005777EE" w:rsidRPr="005777EE" w:rsidRDefault="005777EE" w:rsidP="00577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5777E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ТОСНЕНСКОГО  РАЙОНА ЛЕНИНГРАДСКОЙ ОБЛАСТИ </w:t>
      </w:r>
    </w:p>
    <w:p w:rsidR="005777EE" w:rsidRPr="005777EE" w:rsidRDefault="005777EE" w:rsidP="0057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777EE" w:rsidRPr="005777EE" w:rsidRDefault="005777EE" w:rsidP="0057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777EE" w:rsidRPr="005777EE" w:rsidRDefault="005777EE" w:rsidP="0057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777EE" w:rsidRPr="005777EE" w:rsidRDefault="001B6893" w:rsidP="005777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22.12.2022  </w:t>
      </w:r>
      <w:r w:rsidR="005777EE" w:rsidRPr="00577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</w:t>
      </w:r>
    </w:p>
    <w:p w:rsidR="005777EE" w:rsidRPr="005777EE" w:rsidRDefault="001C7F30" w:rsidP="005777E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87436565"/>
      <w:bookmarkStart w:id="2" w:name="_Hlk8743682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актуализации</w:t>
      </w:r>
      <w:r w:rsidR="005777EE" w:rsidRPr="005777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формы проверочного листа, используемого при осуществлении </w:t>
      </w:r>
      <w:bookmarkStart w:id="3" w:name="_Hlk82421409"/>
      <w:bookmarkEnd w:id="1"/>
      <w:r w:rsidR="005777EE" w:rsidRPr="005777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bookmarkEnd w:id="2"/>
      <w:bookmarkEnd w:id="3"/>
      <w:r w:rsidR="005777EE" w:rsidRPr="005777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благоустройства на территории муниципального образования Трубникоборское сельское поселение Тосненского муниципального района Ленинградской области </w:t>
      </w:r>
    </w:p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</w:t>
      </w:r>
      <w:r w:rsidR="001C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онтроле в Российской Федерации»</w:t>
      </w:r>
      <w:r w:rsidR="001C7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,п.13</w:t>
      </w:r>
      <w:r w:rsidR="001B68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6893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Т</w:t>
      </w:r>
      <w:r w:rsidR="001C7F30" w:rsidRPr="001C7F30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ребовани</w:t>
      </w:r>
      <w:r w:rsidR="001C7F30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й </w:t>
      </w:r>
      <w:r w:rsidR="001C7F30" w:rsidRPr="001C7F30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</w:t>
      </w:r>
      <w:r w:rsidR="001C7F30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утвержденных </w:t>
      </w:r>
      <w:r w:rsidR="001C7F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постановлением</w:t>
      </w:r>
      <w:r w:rsidRPr="00577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Правительства Российской Федерации от 27.10.2021 № 1844</w:t>
      </w:r>
      <w:r w:rsidRPr="0057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Hlk87860463"/>
      <w:r w:rsidRPr="00577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577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Правилами благоустройства Трубникоборского сельского поселения Тосненского района Ленинградской области, утвержденными решением совета депутатов Трубникоборского сельского поселения Тосненского района Ленинградской области от 02.12.2022 г. № 122, </w:t>
      </w:r>
      <w:r w:rsidRPr="0057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Трубникоборское сельское поселение Тосненского муниципального района Ленинградской области</w:t>
      </w:r>
    </w:p>
    <w:p w:rsidR="005777EE" w:rsidRDefault="005777EE" w:rsidP="005777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1C7F30" w:rsidRPr="005777EE" w:rsidRDefault="001C7F30" w:rsidP="005777E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7EE" w:rsidRPr="001C7F30" w:rsidRDefault="005777EE" w:rsidP="001C7F3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bookmarkStart w:id="5" w:name="_Hlk82421551"/>
      <w:r w:rsidR="001C7F30" w:rsidRPr="001C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актуализированную форму</w:t>
      </w:r>
      <w:r w:rsidRPr="001C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проверочного листа, используемого при осуществлении </w:t>
      </w:r>
      <w:bookmarkEnd w:id="5"/>
      <w:r w:rsidRPr="001C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 в сфере благоустройства на территории муниципального образования Трубникоборское сельское поселение Тосненского муниципального района Ленинградской области (далее- проверочный лист) ,</w:t>
      </w:r>
      <w:r w:rsidRPr="001C7F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C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приложению.</w:t>
      </w:r>
    </w:p>
    <w:p w:rsidR="005777EE" w:rsidRDefault="005777EE" w:rsidP="001C7F30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F30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 w:rsidRPr="001C7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r w:rsidRPr="001C7F3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Тосненского рай</w:t>
      </w:r>
      <w:r w:rsidR="001C7F30" w:rsidRPr="001C7F30">
        <w:rPr>
          <w:rFonts w:ascii="Times New Roman" w:eastAsia="Times New Roman" w:hAnsi="Times New Roman" w:cs="Times New Roman"/>
          <w:sz w:val="24"/>
          <w:szCs w:val="24"/>
        </w:rPr>
        <w:t>она Ленинградской области актуализированную форму</w:t>
      </w:r>
      <w:r w:rsidRPr="001C7F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7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проверочного листа, используемого при осуществлении муниципального контроля в сфере благоустройства на территории муниципального образования Трубникоборское сельское поселение Тосненского муни</w:t>
      </w:r>
      <w:r w:rsidR="00046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района Ленинградской.</w:t>
      </w:r>
    </w:p>
    <w:p w:rsidR="00046FFD" w:rsidRPr="001C7F30" w:rsidRDefault="00046FFD" w:rsidP="001C7F30">
      <w:pPr>
        <w:pStyle w:val="aa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законную силу с момента официального опубликования (обнародования)</w:t>
      </w:r>
    </w:p>
    <w:p w:rsidR="005777EE" w:rsidRPr="001C7F30" w:rsidRDefault="005777EE" w:rsidP="001C7F30">
      <w:pPr>
        <w:pStyle w:val="a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F30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5777EE" w:rsidRPr="005777EE" w:rsidRDefault="005777EE" w:rsidP="001C7F30">
      <w:pPr>
        <w:tabs>
          <w:tab w:val="left" w:pos="142"/>
        </w:tabs>
        <w:spacing w:after="0" w:line="240" w:lineRule="auto"/>
        <w:ind w:left="-567" w:firstLine="3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7EE" w:rsidRPr="005777EE" w:rsidRDefault="005777EE" w:rsidP="005777EE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поселения                                                                   С.А.Шейдаев</w:t>
      </w:r>
    </w:p>
    <w:p w:rsidR="00046FFD" w:rsidRDefault="00046FFD" w:rsidP="00577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FFD" w:rsidRDefault="00046FFD" w:rsidP="00577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FFD" w:rsidRPr="005777EE" w:rsidRDefault="00046FFD" w:rsidP="00577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777EE" w:rsidRPr="005777EE" w:rsidRDefault="005777EE" w:rsidP="005777E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муниципального образования Трубникоборское сельское поселение Тосненского муниципального района Ленинградской области </w:t>
      </w:r>
    </w:p>
    <w:p w:rsidR="005777EE" w:rsidRPr="005777EE" w:rsidRDefault="005777EE" w:rsidP="005777E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C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</w:p>
    <w:p w:rsidR="005777EE" w:rsidRPr="005777EE" w:rsidRDefault="005777EE" w:rsidP="005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EE" w:rsidRPr="005777EE" w:rsidRDefault="005777EE" w:rsidP="005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5777EE" w:rsidRPr="005777EE" w:rsidRDefault="005777EE" w:rsidP="005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QR-код, предусмотренный постановлением Правительства Российской Федерации </w:t>
      </w: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415».</w:t>
      </w:r>
    </w:p>
    <w:p w:rsidR="005777EE" w:rsidRPr="005777EE" w:rsidRDefault="005777EE" w:rsidP="005777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EE" w:rsidRPr="005777EE" w:rsidRDefault="005777EE" w:rsidP="005777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лист, используемый при осуществлении муниципального контроля в сфере благоустройства на территории муниципального образования Трубникоборское сельское поселение Тосненского муниципального района Ленинградской области</w:t>
      </w:r>
      <w:r w:rsidRPr="0057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7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проверочный лист)</w:t>
      </w:r>
    </w:p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EE" w:rsidRPr="005777EE" w:rsidRDefault="005777EE" w:rsidP="005777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«____» ___________20 ___ </w:t>
      </w:r>
      <w:r w:rsidRPr="005777E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дер. Трубников Бор</w:t>
      </w:r>
    </w:p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77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    контроля,    включенный    в    единый    реестр     видов    контроля: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 контрольного мероприятия: 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проверочного листа: 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E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2919"/>
        <w:gridCol w:w="2183"/>
        <w:gridCol w:w="450"/>
        <w:gridCol w:w="8"/>
        <w:gridCol w:w="579"/>
        <w:gridCol w:w="1695"/>
        <w:gridCol w:w="6"/>
        <w:gridCol w:w="2029"/>
      </w:tblGrid>
      <w:tr w:rsidR="005777EE" w:rsidRPr="005777EE" w:rsidTr="002A11FF">
        <w:trPr>
          <w:trHeight w:val="2870"/>
        </w:trPr>
        <w:tc>
          <w:tcPr>
            <w:tcW w:w="636" w:type="dxa"/>
            <w:gridSpan w:val="2"/>
            <w:vMerge w:val="restart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19" w:type="dxa"/>
            <w:vMerge w:val="restart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5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777EE" w:rsidRPr="005777EE" w:rsidTr="002A11FF">
        <w:tc>
          <w:tcPr>
            <w:tcW w:w="636" w:type="dxa"/>
            <w:gridSpan w:val="2"/>
            <w:vMerge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9" w:type="dxa"/>
            <w:vMerge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bottom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уборка коммунальных отходов и мусора в летний и зимний период?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2.5.5 Правил благоустройства территории Трубникоборского сельского поселения, утвержденных решением совета депутатов Трубникоборского сельского поселения 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02.12.2022 № 122 (далее Правила благоустройства)</w:t>
            </w: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очистка и восстановление водоотводных канав?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2.5.5 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Выполняется скашивание травы?</w:t>
            </w:r>
          </w:p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2.5.5 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удаление и корчевание дикорастущего кустарника 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2.5.5 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складирование на прилегающей территории и в палисаднике более тридцати календарных дней оборудования, дров, строительных и иных материалов?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2.6.3.Правил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Производится сжигание отходов производства и потребления, в том числе ТКО, иного мусора, опавших листьев, травы, веток на территории Трубникоборского сельского поселения. В зоне индивидуальной жилой застройки допускается сжигание опавших листьев, травы, веток при наличии специально оборудованных мест с соблюдением правил пожарной безопасности?</w:t>
            </w:r>
          </w:p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2.6.4.Правил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Осуществляется хранение на гостевых стоянках и на общественных бесплатных парковках (парковочных местах) автотранспорта более трех суток, разукомплектованного и неисправного автотранспорта ?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2.6.7.Правил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Осуществляется заправка топливом, ремонт и мойка автотранспорта вне специально отведённых мест?</w:t>
            </w:r>
          </w:p>
          <w:p w:rsidR="005777EE" w:rsidRPr="005777EE" w:rsidRDefault="005777EE" w:rsidP="005777EE">
            <w:pPr>
              <w:widowControl w:val="0"/>
              <w:tabs>
                <w:tab w:val="left" w:pos="1311"/>
              </w:tabs>
              <w:spacing w:after="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2.6.8.Правил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осуществляется заезд на бордюрные камни и проезд по тротуарам, газонам и пешеходным дорожкам?</w:t>
            </w:r>
          </w:p>
          <w:p w:rsidR="005777EE" w:rsidRPr="005777EE" w:rsidRDefault="005777EE" w:rsidP="005777EE">
            <w:pPr>
              <w:widowControl w:val="0"/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2.6.9.Правил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4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Осуществляется содержание зданий, строений, сооружений, построек в угрожающем для окружающих состоянии или ухудшающем внешний вид населённого пункта (обгоревших, сгоревших, сгнивших и т.д.)?</w:t>
            </w:r>
          </w:p>
          <w:p w:rsidR="005777EE" w:rsidRPr="005777EE" w:rsidRDefault="005777EE" w:rsidP="005777EE">
            <w:pPr>
              <w:widowControl w:val="0"/>
              <w:tabs>
                <w:tab w:val="left" w:pos="1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2.6.11.Правил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4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Производится повреждение или уничтожение зелёных насаждений, цветников, клумб и травяного покрова газонов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2.6.12.Правил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4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нанесение надписей и других изображений, размещение объявлений на фасадах, памятниках, памятных досках, произведениях монументально-декоративного искусства, малых архитектурных формах, информационных знаках, знаках транспортных и инженерных коммуникаций, ограждениях, заборах, деревьях, а также нанесение ущерба элементам благоустройства любым способом и использование элементов благоустройства не по назначению, влекущему угрозу их повреждения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2.6.14.Правил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Производится размещение и (или) хранение любого автотранспорта и специальной техники вне специально отведённых мест, в том числе:</w:t>
            </w:r>
          </w:p>
          <w:p w:rsidR="005777EE" w:rsidRPr="005777EE" w:rsidRDefault="005777EE" w:rsidP="005777EE">
            <w:pPr>
              <w:widowControl w:val="0"/>
              <w:numPr>
                <w:ilvl w:val="0"/>
                <w:numId w:val="1"/>
              </w:num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тротуарах, пешеходных дорожках и газонах;</w:t>
            </w:r>
          </w:p>
          <w:p w:rsidR="005777EE" w:rsidRPr="005777EE" w:rsidRDefault="005777EE" w:rsidP="005777EE">
            <w:pPr>
              <w:widowControl w:val="0"/>
              <w:numPr>
                <w:ilvl w:val="0"/>
                <w:numId w:val="1"/>
              </w:numPr>
              <w:tabs>
                <w:tab w:val="left" w:pos="9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тепловых камерах, люках ливневой канализации;</w:t>
            </w:r>
          </w:p>
          <w:p w:rsidR="005777EE" w:rsidRPr="005777EE" w:rsidRDefault="005777EE" w:rsidP="005777EE">
            <w:pPr>
              <w:widowControl w:val="0"/>
              <w:numPr>
                <w:ilvl w:val="0"/>
                <w:numId w:val="1"/>
              </w:num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местах, препятствующих проезду автомобилей, проходу пешеходов, уборке территории, проезду спецтранспорта и мусороуборочных машин </w:t>
            </w: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 подъездам, мусоросборникам и мусорным контейнерам;</w:t>
            </w:r>
          </w:p>
          <w:p w:rsidR="005777EE" w:rsidRPr="005777EE" w:rsidRDefault="005777EE" w:rsidP="005777EE">
            <w:pPr>
              <w:widowControl w:val="0"/>
              <w:tabs>
                <w:tab w:val="left" w:pos="1133"/>
                <w:tab w:val="left" w:pos="1153"/>
              </w:tabs>
              <w:spacing w:after="40" w:line="240" w:lineRule="auto"/>
              <w:jc w:val="both"/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в местах, затрудняющих вход и выход в подъезды жилых домов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2.6.6.Правил благоустройства 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требования к ограждениям, включая заборы, декоративные и временные ограждения?</w:t>
            </w:r>
          </w:p>
          <w:p w:rsidR="005777EE" w:rsidRPr="005777EE" w:rsidRDefault="005777EE" w:rsidP="005777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п.4.5  Правил благоустройства территории 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требования к нестационарным торговым объектам?</w:t>
            </w: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4.13.5.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Осуществляется строительство ограждений (заборов), сараев и других хозяйственных построек, не нарушая границ предоставленных им земельных участков?</w:t>
            </w: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11.1.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Содержатся в надлежащем порядке (восстанавливать, очищать, окашивать) проходящие через участок водотоки и водосточные канавы в границах своих участков, а также на прилегающей к земельному участку территории, не совершать действий, влекущих подтопления соседних участков, тротуаров, улиц и проездов; в зимний период производить очистку от снега въездов к домам в границах предоставленных и прилегающих территорий?</w:t>
            </w:r>
          </w:p>
          <w:p w:rsidR="005777EE" w:rsidRPr="005777EE" w:rsidRDefault="005777EE" w:rsidP="0057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11.4.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Окашивается траву, удаляется поросль дикорастущего кустарника и выполняется уборка мусора выделенной территории и на </w:t>
            </w:r>
            <w:r w:rsidRPr="0057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территории, прилегающей к земельному участку до проезжей части улиц, а в случае отсутствия выделенной (обустроенной) проезжей части - до середины улицы?</w:t>
            </w:r>
          </w:p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 11.5.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Выполняется обрезка кустарников и деревьев, спил аварийных (засохших, поврежденных, больных и т.д.) деревьев за свой счёт на предоставленной и прилегающей территории?</w:t>
            </w: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11.7.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EE" w:rsidRPr="005777EE" w:rsidTr="002A11FF">
        <w:tc>
          <w:tcPr>
            <w:tcW w:w="636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9" w:type="dxa"/>
            <w:shd w:val="clear" w:color="auto" w:fill="auto"/>
          </w:tcPr>
          <w:p w:rsidR="005777EE" w:rsidRPr="005777EE" w:rsidRDefault="005777EE" w:rsidP="005777EE">
            <w:pPr>
              <w:widowControl w:val="0"/>
              <w:tabs>
                <w:tab w:val="left" w:pos="1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77EE">
              <w:rPr>
                <w:rFonts w:ascii="DejaVu Sans" w:eastAsia="DejaVu Sans" w:hAnsi="DejaVu Sans" w:cs="DejaVu Sans"/>
                <w:color w:val="000000"/>
                <w:sz w:val="24"/>
                <w:szCs w:val="24"/>
                <w:lang w:eastAsia="ru-RU" w:bidi="ru-RU"/>
              </w:rPr>
              <w:t>Установлен и содержится в надлежащем состоянии номерной знак дома (участка)?</w:t>
            </w:r>
          </w:p>
        </w:tc>
        <w:tc>
          <w:tcPr>
            <w:tcW w:w="2183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11.8.</w:t>
            </w:r>
          </w:p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458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7EE" w:rsidRPr="005777EE" w:rsidRDefault="005777EE" w:rsidP="00577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777EE" w:rsidRPr="005777EE" w:rsidTr="002A11FF">
        <w:trPr>
          <w:gridAfter w:val="3"/>
          <w:wAfter w:w="6475" w:type="dxa"/>
        </w:trPr>
        <w:tc>
          <w:tcPr>
            <w:tcW w:w="288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_Hlk78455926"/>
          </w:p>
        </w:tc>
      </w:tr>
      <w:tr w:rsidR="005777EE" w:rsidRPr="005777EE" w:rsidTr="002A11F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577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7EE" w:rsidRPr="005777EE" w:rsidTr="002A11FF">
        <w:tc>
          <w:tcPr>
            <w:tcW w:w="5544" w:type="dxa"/>
            <w:gridSpan w:val="2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7EE" w:rsidRPr="005777EE" w:rsidTr="002A11FF">
        <w:tc>
          <w:tcPr>
            <w:tcW w:w="5544" w:type="dxa"/>
            <w:gridSpan w:val="2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777EE" w:rsidRPr="005777EE" w:rsidRDefault="005777EE" w:rsidP="0057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5777EE" w:rsidRPr="005777EE" w:rsidTr="002A11FF">
        <w:tc>
          <w:tcPr>
            <w:tcW w:w="9356" w:type="dxa"/>
            <w:gridSpan w:val="4"/>
            <w:hideMark/>
          </w:tcPr>
          <w:p w:rsidR="005777EE" w:rsidRPr="005777EE" w:rsidRDefault="005777EE" w:rsidP="00577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6"/>
    </w:tbl>
    <w:p w:rsidR="005777EE" w:rsidRPr="005777EE" w:rsidRDefault="005777EE" w:rsidP="0057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117" w:rsidRDefault="00982117"/>
    <w:sectPr w:rsidR="00982117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83" w:rsidRDefault="00732E83" w:rsidP="005777EE">
      <w:pPr>
        <w:spacing w:after="0" w:line="240" w:lineRule="auto"/>
      </w:pPr>
      <w:r>
        <w:separator/>
      </w:r>
    </w:p>
  </w:endnote>
  <w:endnote w:type="continuationSeparator" w:id="0">
    <w:p w:rsidR="00732E83" w:rsidRDefault="00732E83" w:rsidP="0057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732E83">
    <w:pPr>
      <w:pStyle w:val="a5"/>
      <w:jc w:val="center"/>
    </w:pPr>
  </w:p>
  <w:p w:rsidR="00E9347D" w:rsidRDefault="00732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83" w:rsidRDefault="00732E83" w:rsidP="005777EE">
      <w:pPr>
        <w:spacing w:after="0" w:line="240" w:lineRule="auto"/>
      </w:pPr>
      <w:r>
        <w:separator/>
      </w:r>
    </w:p>
  </w:footnote>
  <w:footnote w:type="continuationSeparator" w:id="0">
    <w:p w:rsidR="00732E83" w:rsidRDefault="00732E83" w:rsidP="005777EE">
      <w:pPr>
        <w:spacing w:after="0" w:line="240" w:lineRule="auto"/>
      </w:pPr>
      <w:r>
        <w:continuationSeparator/>
      </w:r>
    </w:p>
  </w:footnote>
  <w:footnote w:id="1">
    <w:p w:rsidR="005777EE" w:rsidRPr="006E69E8" w:rsidRDefault="005777EE" w:rsidP="005777EE">
      <w:pPr>
        <w:pStyle w:val="a7"/>
        <w:jc w:val="both"/>
        <w:rPr>
          <w:sz w:val="24"/>
          <w:szCs w:val="24"/>
        </w:rPr>
      </w:pPr>
      <w:r w:rsidRPr="006E69E8">
        <w:rPr>
          <w:rStyle w:val="a9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C951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5269">
      <w:rPr>
        <w:noProof/>
      </w:rPr>
      <w:t>2</w:t>
    </w:r>
    <w:r>
      <w:fldChar w:fldCharType="end"/>
    </w:r>
  </w:p>
  <w:p w:rsidR="00E9347D" w:rsidRDefault="00732E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11C"/>
    <w:multiLevelType w:val="multilevel"/>
    <w:tmpl w:val="AD46F73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3A6305"/>
    <w:multiLevelType w:val="hybridMultilevel"/>
    <w:tmpl w:val="28A8189A"/>
    <w:lvl w:ilvl="0" w:tplc="1A94E7C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573A"/>
    <w:multiLevelType w:val="hybridMultilevel"/>
    <w:tmpl w:val="02D4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EE"/>
    <w:rsid w:val="00046FFD"/>
    <w:rsid w:val="001B6893"/>
    <w:rsid w:val="001C7F30"/>
    <w:rsid w:val="003C32FF"/>
    <w:rsid w:val="00483772"/>
    <w:rsid w:val="005447DF"/>
    <w:rsid w:val="005777EE"/>
    <w:rsid w:val="00732E83"/>
    <w:rsid w:val="00982117"/>
    <w:rsid w:val="00C951CD"/>
    <w:rsid w:val="00D24393"/>
    <w:rsid w:val="00E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632C1-EAEC-44A4-B44F-ACF4C560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7EE"/>
  </w:style>
  <w:style w:type="paragraph" w:styleId="a5">
    <w:name w:val="footer"/>
    <w:basedOn w:val="a"/>
    <w:link w:val="a6"/>
    <w:uiPriority w:val="99"/>
    <w:semiHidden/>
    <w:unhideWhenUsed/>
    <w:rsid w:val="005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7EE"/>
  </w:style>
  <w:style w:type="paragraph" w:styleId="a7">
    <w:name w:val="footnote text"/>
    <w:basedOn w:val="a"/>
    <w:link w:val="a8"/>
    <w:uiPriority w:val="99"/>
    <w:semiHidden/>
    <w:unhideWhenUsed/>
    <w:rsid w:val="0057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77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777EE"/>
    <w:rPr>
      <w:vertAlign w:val="superscript"/>
    </w:rPr>
  </w:style>
  <w:style w:type="paragraph" w:styleId="aa">
    <w:name w:val="List Paragraph"/>
    <w:basedOn w:val="a"/>
    <w:uiPriority w:val="34"/>
    <w:qFormat/>
    <w:rsid w:val="001C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2</cp:revision>
  <dcterms:created xsi:type="dcterms:W3CDTF">2022-12-26T09:15:00Z</dcterms:created>
  <dcterms:modified xsi:type="dcterms:W3CDTF">2022-12-26T09:15:00Z</dcterms:modified>
</cp:coreProperties>
</file>