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F" w:rsidRPr="00E82D9E" w:rsidRDefault="00ED619D" w:rsidP="00E82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2D9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D619D" w:rsidRPr="00E82D9E" w:rsidRDefault="00ED619D" w:rsidP="00E82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E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ED619D" w:rsidRPr="00E82D9E" w:rsidRDefault="00ED619D" w:rsidP="00E82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D" w:rsidRPr="00E82D9E" w:rsidRDefault="00ED619D" w:rsidP="00E82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619D" w:rsidRPr="00E82D9E" w:rsidRDefault="00ED619D" w:rsidP="00E82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D" w:rsidRPr="00E82D9E" w:rsidRDefault="00ED619D" w:rsidP="00E82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619D" w:rsidRPr="00E82D9E" w:rsidRDefault="00ED619D" w:rsidP="00E82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19D" w:rsidRPr="00E82D9E" w:rsidRDefault="000E7B12" w:rsidP="00E82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05.04.2016 № 82</w:t>
      </w:r>
    </w:p>
    <w:p w:rsidR="00ED619D" w:rsidRPr="00E82D9E" w:rsidRDefault="00ED619D" w:rsidP="00E82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О резервах материальных ресурсов для ликвидации </w:t>
      </w:r>
    </w:p>
    <w:p w:rsidR="00ED619D" w:rsidRPr="00E82D9E" w:rsidRDefault="00ED619D" w:rsidP="00E82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чрезвычайных ситуаций на территории </w:t>
      </w:r>
    </w:p>
    <w:p w:rsidR="00ED619D" w:rsidRPr="00E82D9E" w:rsidRDefault="00ED619D" w:rsidP="00E82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ED619D" w:rsidRPr="00E82D9E" w:rsidRDefault="00ED619D" w:rsidP="00E82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ED619D" w:rsidRPr="00E82D9E" w:rsidRDefault="00ED619D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19D" w:rsidRPr="00E82D9E" w:rsidRDefault="00B868BE" w:rsidP="00E82D9E">
      <w:p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82D9E">
        <w:rPr>
          <w:rFonts w:ascii="Times New Roman" w:hAnsi="Times New Roman" w:cs="Times New Roman"/>
          <w:sz w:val="24"/>
          <w:szCs w:val="24"/>
        </w:rPr>
        <w:t>В соответствии</w:t>
      </w:r>
      <w:r w:rsidR="00ED619D" w:rsidRPr="00E82D9E">
        <w:rPr>
          <w:rFonts w:ascii="Times New Roman" w:hAnsi="Times New Roman" w:cs="Times New Roman"/>
          <w:sz w:val="24"/>
          <w:szCs w:val="24"/>
        </w:rPr>
        <w:t xml:space="preserve"> с Федеральным законом от 21.12.1994 № 68-ФЗ «О защи</w:t>
      </w:r>
      <w:r w:rsidR="00E82D9E">
        <w:rPr>
          <w:rFonts w:ascii="Times New Roman" w:hAnsi="Times New Roman" w:cs="Times New Roman"/>
          <w:sz w:val="24"/>
          <w:szCs w:val="24"/>
        </w:rPr>
        <w:t>т</w:t>
      </w:r>
      <w:r w:rsidR="00ED619D" w:rsidRPr="00E82D9E">
        <w:rPr>
          <w:rFonts w:ascii="Times New Roman" w:hAnsi="Times New Roman" w:cs="Times New Roman"/>
          <w:sz w:val="24"/>
          <w:szCs w:val="24"/>
        </w:rPr>
        <w:t>е населения и территорий от чрезвычайных ситуаций природного и техногенного характера», 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 13.11.2003 №93-оз «О защите</w:t>
      </w:r>
      <w:r w:rsidR="00E82D9E">
        <w:rPr>
          <w:rFonts w:ascii="Times New Roman" w:hAnsi="Times New Roman" w:cs="Times New Roman"/>
          <w:sz w:val="24"/>
          <w:szCs w:val="24"/>
        </w:rPr>
        <w:t xml:space="preserve"> </w:t>
      </w:r>
      <w:r w:rsidR="00ED619D" w:rsidRPr="00E82D9E">
        <w:rPr>
          <w:rFonts w:ascii="Times New Roman" w:hAnsi="Times New Roman" w:cs="Times New Roman"/>
          <w:sz w:val="24"/>
          <w:szCs w:val="24"/>
        </w:rPr>
        <w:t>населения и территорий Ленинградской области от чрезвычайных ситуаций природного и</w:t>
      </w:r>
      <w:proofErr w:type="gramEnd"/>
      <w:r w:rsidR="00ED619D" w:rsidRPr="00E82D9E">
        <w:rPr>
          <w:rFonts w:ascii="Times New Roman" w:hAnsi="Times New Roman" w:cs="Times New Roman"/>
          <w:sz w:val="24"/>
          <w:szCs w:val="24"/>
        </w:rPr>
        <w:t xml:space="preserve"> техногенного характера», постановлением Правительства Ленинградской области от 20.06.2014 № 256 « О резервах материальных ресурсов для ликвидации чрезвычайных ситуаций на территории Ленинградской области</w:t>
      </w:r>
      <w:r w:rsidR="000A4C16" w:rsidRPr="00E82D9E">
        <w:rPr>
          <w:rFonts w:ascii="Times New Roman" w:hAnsi="Times New Roman" w:cs="Times New Roman"/>
          <w:sz w:val="24"/>
          <w:szCs w:val="24"/>
        </w:rPr>
        <w:t>», Метод</w:t>
      </w:r>
      <w:r w:rsidR="00930808" w:rsidRPr="00E82D9E">
        <w:rPr>
          <w:rFonts w:ascii="Times New Roman" w:hAnsi="Times New Roman" w:cs="Times New Roman"/>
          <w:sz w:val="24"/>
          <w:szCs w:val="24"/>
        </w:rPr>
        <w:t>ическими рекомендациями по определению номенклатуры и объемов, создаваемых в целях гражданской обороны запасов материально- технических, продовольственных, медицинских и иных средств</w:t>
      </w:r>
      <w:r w:rsidR="000A4C16" w:rsidRPr="00E82D9E">
        <w:rPr>
          <w:rFonts w:ascii="Times New Roman" w:hAnsi="Times New Roman" w:cs="Times New Roman"/>
          <w:sz w:val="24"/>
          <w:szCs w:val="24"/>
        </w:rPr>
        <w:t>, накапливаемых федеральными ор</w:t>
      </w:r>
      <w:r w:rsidR="00930808" w:rsidRPr="00E82D9E">
        <w:rPr>
          <w:rFonts w:ascii="Times New Roman" w:hAnsi="Times New Roman" w:cs="Times New Roman"/>
          <w:sz w:val="24"/>
          <w:szCs w:val="24"/>
        </w:rPr>
        <w:t>г</w:t>
      </w:r>
      <w:r w:rsidR="000A4C16" w:rsidRPr="00E82D9E">
        <w:rPr>
          <w:rFonts w:ascii="Times New Roman" w:hAnsi="Times New Roman" w:cs="Times New Roman"/>
          <w:sz w:val="24"/>
          <w:szCs w:val="24"/>
        </w:rPr>
        <w:t>а</w:t>
      </w:r>
      <w:r w:rsidR="00930808" w:rsidRPr="00E82D9E">
        <w:rPr>
          <w:rFonts w:ascii="Times New Roman" w:hAnsi="Times New Roman" w:cs="Times New Roman"/>
          <w:sz w:val="24"/>
          <w:szCs w:val="24"/>
        </w:rPr>
        <w:t>нами исполнительной власти, органами исполнительной власти, органами исполнительной власти субъектов Российской Федерации, органами местного самоуправления и организациями</w:t>
      </w:r>
      <w:proofErr w:type="gramStart"/>
      <w:r w:rsidR="00930808" w:rsidRPr="00E82D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0808" w:rsidRPr="00E82D9E">
        <w:rPr>
          <w:rFonts w:ascii="Times New Roman" w:hAnsi="Times New Roman" w:cs="Times New Roman"/>
          <w:sz w:val="24"/>
          <w:szCs w:val="24"/>
        </w:rPr>
        <w:t xml:space="preserve">утв. </w:t>
      </w:r>
      <w:proofErr w:type="spellStart"/>
      <w:r w:rsidR="00930808" w:rsidRPr="00E82D9E">
        <w:rPr>
          <w:rFonts w:ascii="Times New Roman" w:hAnsi="Times New Roman" w:cs="Times New Roman"/>
          <w:sz w:val="24"/>
          <w:szCs w:val="24"/>
        </w:rPr>
        <w:t>Миэкономразвития</w:t>
      </w:r>
      <w:proofErr w:type="spellEnd"/>
      <w:r w:rsidR="00930808" w:rsidRPr="00E82D9E">
        <w:rPr>
          <w:rFonts w:ascii="Times New Roman" w:hAnsi="Times New Roman" w:cs="Times New Roman"/>
          <w:sz w:val="24"/>
          <w:szCs w:val="24"/>
        </w:rPr>
        <w:t xml:space="preserve"> РФ от 27.04.2012, МЧС РФ 23.03.2012 №43-2047-14), Методическими</w:t>
      </w:r>
      <w:r w:rsidRPr="00E82D9E">
        <w:rPr>
          <w:rFonts w:ascii="Times New Roman" w:hAnsi="Times New Roman" w:cs="Times New Roman"/>
          <w:sz w:val="24"/>
          <w:szCs w:val="24"/>
        </w:rPr>
        <w:t xml:space="preserve">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(утв. МЧС России 25.12.2013 №2-4-87-37-14)</w:t>
      </w:r>
      <w:r w:rsidR="000029FB" w:rsidRPr="00E82D9E">
        <w:rPr>
          <w:rFonts w:ascii="Times New Roman" w:hAnsi="Times New Roman" w:cs="Times New Roman"/>
          <w:sz w:val="24"/>
          <w:szCs w:val="24"/>
        </w:rPr>
        <w:t>, в целях заблаговременного создания резервов материальных ресурсов для их экстренного привлечения в случае возникновения чрезвычайных ситуаций на территории Трубникоборского сельского поселения</w:t>
      </w:r>
      <w:r w:rsidR="00452EAD" w:rsidRPr="00E82D9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452EAD" w:rsidRPr="00E82D9E" w:rsidRDefault="00452EAD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AD" w:rsidRPr="000E7B12" w:rsidRDefault="00452EAD" w:rsidP="00E82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B1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2EAD" w:rsidRPr="00E82D9E" w:rsidRDefault="00452EAD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AD" w:rsidRPr="00E82D9E" w:rsidRDefault="00452EAD" w:rsidP="00E82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Утвердить порядок создания, использования, хранения и восполнения р</w:t>
      </w:r>
      <w:r w:rsidR="00912D44" w:rsidRPr="00E82D9E">
        <w:rPr>
          <w:rFonts w:ascii="Times New Roman" w:hAnsi="Times New Roman" w:cs="Times New Roman"/>
          <w:sz w:val="24"/>
          <w:szCs w:val="24"/>
        </w:rPr>
        <w:t>езервов ма</w:t>
      </w:r>
      <w:r w:rsidRPr="00E82D9E">
        <w:rPr>
          <w:rFonts w:ascii="Times New Roman" w:hAnsi="Times New Roman" w:cs="Times New Roman"/>
          <w:sz w:val="24"/>
          <w:szCs w:val="24"/>
        </w:rPr>
        <w:t xml:space="preserve">териальных ресурсов для ликвидации чрезвычайных ситуаций на территории </w:t>
      </w:r>
      <w:r w:rsidR="00912D44" w:rsidRPr="00E82D9E">
        <w:rPr>
          <w:rFonts w:ascii="Times New Roman" w:hAnsi="Times New Roman" w:cs="Times New Roman"/>
          <w:sz w:val="24"/>
          <w:szCs w:val="24"/>
        </w:rPr>
        <w:t xml:space="preserve"> </w:t>
      </w:r>
      <w:r w:rsidR="00912D44" w:rsidRPr="00E82D9E">
        <w:rPr>
          <w:rFonts w:ascii="Times New Roman" w:hAnsi="Times New Roman" w:cs="Times New Roman"/>
          <w:sz w:val="24"/>
          <w:szCs w:val="24"/>
        </w:rPr>
        <w:lastRenderedPageBreak/>
        <w:t>Трубникоборского сельского поселения Тосненского района Ленинградской области (приложение 1).</w:t>
      </w:r>
    </w:p>
    <w:p w:rsidR="00912D44" w:rsidRPr="00E82D9E" w:rsidRDefault="002014C8" w:rsidP="00E82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Утвердить номенклатуру и объем резервов материальных ресурсов для ликвидации чрезвычайных ситуаций на территории Трубникоборского сельского поселения Тосненского района Ленинградской области (приложение 2)</w:t>
      </w:r>
      <w:r w:rsidR="007E7BA6" w:rsidRPr="00E82D9E">
        <w:rPr>
          <w:rFonts w:ascii="Times New Roman" w:hAnsi="Times New Roman" w:cs="Times New Roman"/>
          <w:sz w:val="24"/>
          <w:szCs w:val="24"/>
        </w:rPr>
        <w:t>.</w:t>
      </w:r>
    </w:p>
    <w:p w:rsidR="007E7BA6" w:rsidRPr="00E82D9E" w:rsidRDefault="00C410C9" w:rsidP="00E82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Специалисту</w:t>
      </w:r>
      <w:r w:rsidR="00213DEE" w:rsidRPr="00E82D9E">
        <w:rPr>
          <w:rFonts w:ascii="Times New Roman" w:hAnsi="Times New Roman" w:cs="Times New Roman"/>
          <w:sz w:val="24"/>
          <w:szCs w:val="24"/>
        </w:rPr>
        <w:t>,</w:t>
      </w:r>
      <w:r w:rsidRPr="00E82D9E">
        <w:rPr>
          <w:rFonts w:ascii="Times New Roman" w:hAnsi="Times New Roman" w:cs="Times New Roman"/>
          <w:sz w:val="24"/>
          <w:szCs w:val="24"/>
        </w:rPr>
        <w:t xml:space="preserve"> уполномоченному на решение вопросов по ГО и ЧС администрации Трубникоборского сельского поселения:</w:t>
      </w:r>
    </w:p>
    <w:p w:rsidR="00C410C9" w:rsidRPr="00E82D9E" w:rsidRDefault="00C410C9" w:rsidP="00E82D9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- организовать создание резервов материальных ресурсов для ликвидации ЧС</w:t>
      </w:r>
      <w:r w:rsidR="00FE4310" w:rsidRPr="00E82D9E">
        <w:rPr>
          <w:rFonts w:ascii="Times New Roman" w:hAnsi="Times New Roman" w:cs="Times New Roman"/>
          <w:sz w:val="24"/>
          <w:szCs w:val="24"/>
        </w:rPr>
        <w:t xml:space="preserve"> на территории Трубникоборского сельского поселения.</w:t>
      </w:r>
    </w:p>
    <w:p w:rsidR="00FE4310" w:rsidRPr="00E82D9E" w:rsidRDefault="00FE4310" w:rsidP="00E82D9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-осуществлять контроль и методическое руководство создания, хранения, использования, восполнения резервов материальных ресурсов, предназначенных для ликвидации ЧС.</w:t>
      </w:r>
    </w:p>
    <w:p w:rsidR="00FE4310" w:rsidRPr="00E82D9E" w:rsidRDefault="00213DEE" w:rsidP="00E82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Рекомендовать руководителям учреждений, организаций, осуществляющих деятельность на территории Трубникоборского сельского поселения, независимо от форм собственности и организационно-правовых форм создать соответствующие объектовые резервы материальных ресурсов для ликвидации ЧС на территории объектов, исходя из прогнозируемых видов и масштабов ЧС и предполагаемого объема работ по их ликвидации.</w:t>
      </w:r>
    </w:p>
    <w:p w:rsidR="00FA682C" w:rsidRPr="00E82D9E" w:rsidRDefault="00FA682C" w:rsidP="00E82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При организации приобретения материальных ресурсов в резерв (закупка) руководствоваться ФЗ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A682C" w:rsidRPr="00E82D9E" w:rsidRDefault="00FA682C" w:rsidP="00E82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В соответствии с бюджетными заявками </w:t>
      </w:r>
      <w:r w:rsidR="002432F3" w:rsidRPr="00E82D9E">
        <w:rPr>
          <w:rFonts w:ascii="Times New Roman" w:hAnsi="Times New Roman" w:cs="Times New Roman"/>
          <w:sz w:val="24"/>
          <w:szCs w:val="24"/>
        </w:rPr>
        <w:t>финансовому сектору администрации Трубникоборского сельского поселения предусмотреть в бюджете  средства на создание, хранение, использование и восполнение резервов материальных ресурсов для ликвидации ЧС на территории поселения.</w:t>
      </w:r>
    </w:p>
    <w:p w:rsidR="002432F3" w:rsidRPr="00E82D9E" w:rsidRDefault="002432F3" w:rsidP="00E82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D9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С.А.Шейдаев</w:t>
      </w: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432F3" w:rsidRPr="00E82D9E" w:rsidRDefault="002432F3" w:rsidP="00E82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32F3" w:rsidRPr="00E82D9E" w:rsidRDefault="002432F3" w:rsidP="00E82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2432F3" w:rsidRPr="00E82D9E" w:rsidRDefault="002432F3" w:rsidP="00E82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2432F3" w:rsidRPr="00E82D9E" w:rsidRDefault="000E7B12" w:rsidP="00E82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05.04.2016 № 82</w:t>
      </w:r>
    </w:p>
    <w:p w:rsidR="002432F3" w:rsidRPr="00E82D9E" w:rsidRDefault="002432F3" w:rsidP="00E8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F3" w:rsidRPr="00E82D9E" w:rsidRDefault="002432F3" w:rsidP="00E82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9E">
        <w:rPr>
          <w:rFonts w:ascii="Times New Roman" w:hAnsi="Times New Roman" w:cs="Times New Roman"/>
          <w:b/>
          <w:sz w:val="24"/>
          <w:szCs w:val="24"/>
        </w:rPr>
        <w:t>Порядок создания, использования, хранения и восполнения</w:t>
      </w:r>
    </w:p>
    <w:p w:rsidR="002432F3" w:rsidRPr="00E82D9E" w:rsidRDefault="00E82D9E" w:rsidP="00E82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432F3" w:rsidRPr="00E82D9E">
        <w:rPr>
          <w:rFonts w:ascii="Times New Roman" w:hAnsi="Times New Roman" w:cs="Times New Roman"/>
          <w:b/>
          <w:sz w:val="24"/>
          <w:szCs w:val="24"/>
        </w:rPr>
        <w:t>езе</w:t>
      </w:r>
      <w:r w:rsidR="00886581" w:rsidRPr="00E82D9E">
        <w:rPr>
          <w:rFonts w:ascii="Times New Roman" w:hAnsi="Times New Roman" w:cs="Times New Roman"/>
          <w:b/>
          <w:sz w:val="24"/>
          <w:szCs w:val="24"/>
        </w:rPr>
        <w:t>р</w:t>
      </w:r>
      <w:r w:rsidR="002432F3" w:rsidRPr="00E82D9E">
        <w:rPr>
          <w:rFonts w:ascii="Times New Roman" w:hAnsi="Times New Roman" w:cs="Times New Roman"/>
          <w:b/>
          <w:sz w:val="24"/>
          <w:szCs w:val="24"/>
        </w:rPr>
        <w:t>вов материальных ресурсов для ликвидации чрезвычайных ситуаций</w:t>
      </w:r>
    </w:p>
    <w:p w:rsidR="002432F3" w:rsidRDefault="00E82D9E" w:rsidP="00E82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432F3" w:rsidRPr="00E82D9E">
        <w:rPr>
          <w:rFonts w:ascii="Times New Roman" w:hAnsi="Times New Roman" w:cs="Times New Roman"/>
          <w:b/>
          <w:sz w:val="24"/>
          <w:szCs w:val="24"/>
        </w:rPr>
        <w:t>а территории Трубникоборского сельского поселения Тосненского района Ленинградской области</w:t>
      </w:r>
    </w:p>
    <w:p w:rsidR="00E82D9E" w:rsidRPr="00E82D9E" w:rsidRDefault="00E82D9E" w:rsidP="00E82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F3" w:rsidRPr="00E82D9E" w:rsidRDefault="002432F3" w:rsidP="00E82D9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32F3" w:rsidRPr="00E82D9E" w:rsidRDefault="002432F3" w:rsidP="00E82D9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D9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21.12.1994 №68-ФЗ «О защите населения и территорий от чрезвычайных ситуаций </w:t>
      </w:r>
      <w:r w:rsidR="00A32742" w:rsidRPr="00E82D9E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 11.11.2003 № 93-оз «О защите населения и территорий Ленинградской области от чрезвычайных</w:t>
      </w:r>
      <w:proofErr w:type="gramEnd"/>
      <w:r w:rsidR="00A32742" w:rsidRPr="00E82D9E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</w:t>
      </w:r>
      <w:r w:rsidR="000A4C16" w:rsidRPr="00E82D9E">
        <w:rPr>
          <w:rFonts w:ascii="Times New Roman" w:hAnsi="Times New Roman" w:cs="Times New Roman"/>
          <w:sz w:val="24"/>
          <w:szCs w:val="24"/>
        </w:rPr>
        <w:t>ра» и определяет основные принци</w:t>
      </w:r>
      <w:r w:rsidR="00A32742" w:rsidRPr="00E82D9E">
        <w:rPr>
          <w:rFonts w:ascii="Times New Roman" w:hAnsi="Times New Roman" w:cs="Times New Roman"/>
          <w:sz w:val="24"/>
          <w:szCs w:val="24"/>
        </w:rPr>
        <w:t xml:space="preserve">пы создания, использования, хранения и восполнения резервов материальных ресурсов для ликвидации чрезвычайных ситуаций на территории </w:t>
      </w:r>
      <w:r w:rsidR="00803BE8" w:rsidRPr="00E82D9E">
        <w:rPr>
          <w:rFonts w:ascii="Times New Roman" w:hAnsi="Times New Roman" w:cs="Times New Roman"/>
          <w:sz w:val="24"/>
          <w:szCs w:val="24"/>
        </w:rPr>
        <w:t>Трубникоборского сельского поселения Тосненского района Ленинградской области (дале</w:t>
      </w:r>
      <w:proofErr w:type="gramStart"/>
      <w:r w:rsidR="00803BE8" w:rsidRPr="00E82D9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03BE8" w:rsidRPr="00E82D9E">
        <w:rPr>
          <w:rFonts w:ascii="Times New Roman" w:hAnsi="Times New Roman" w:cs="Times New Roman"/>
          <w:sz w:val="24"/>
          <w:szCs w:val="24"/>
        </w:rPr>
        <w:t xml:space="preserve"> резервы материальных ресурсов)</w:t>
      </w:r>
      <w:r w:rsidR="00D33DA0" w:rsidRPr="00E82D9E">
        <w:rPr>
          <w:rFonts w:ascii="Times New Roman" w:hAnsi="Times New Roman" w:cs="Times New Roman"/>
          <w:sz w:val="24"/>
          <w:szCs w:val="24"/>
        </w:rPr>
        <w:t>.</w:t>
      </w:r>
    </w:p>
    <w:p w:rsidR="00D33DA0" w:rsidRPr="00E82D9E" w:rsidRDefault="00D33DA0" w:rsidP="00E82D9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Резервы материальных ресурсов создаются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</w:t>
      </w:r>
      <w:r w:rsidR="000A4C16" w:rsidRPr="00E82D9E">
        <w:rPr>
          <w:rFonts w:ascii="Times New Roman" w:hAnsi="Times New Roman" w:cs="Times New Roman"/>
          <w:sz w:val="24"/>
          <w:szCs w:val="24"/>
        </w:rPr>
        <w:t>че</w:t>
      </w:r>
      <w:r w:rsidRPr="00E82D9E">
        <w:rPr>
          <w:rFonts w:ascii="Times New Roman" w:hAnsi="Times New Roman" w:cs="Times New Roman"/>
          <w:sz w:val="24"/>
          <w:szCs w:val="24"/>
        </w:rPr>
        <w:t>ния аварийно-спасательных и аварийн</w:t>
      </w:r>
      <w:proofErr w:type="gramStart"/>
      <w:r w:rsidRPr="00E82D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2D9E">
        <w:rPr>
          <w:rFonts w:ascii="Times New Roman" w:hAnsi="Times New Roman" w:cs="Times New Roman"/>
          <w:sz w:val="24"/>
          <w:szCs w:val="24"/>
        </w:rPr>
        <w:t xml:space="preserve"> восстановительных работ в случае возникновения чрезвычайных ситуаций, а также для предупреждения возникновения чрезвычайных ситуаций и включает продовольствие, пищевое сырье, медицинское имущество, медикаменты, трансп</w:t>
      </w:r>
      <w:r w:rsidR="000A4C16" w:rsidRPr="00E82D9E">
        <w:rPr>
          <w:rFonts w:ascii="Times New Roman" w:hAnsi="Times New Roman" w:cs="Times New Roman"/>
          <w:sz w:val="24"/>
          <w:szCs w:val="24"/>
        </w:rPr>
        <w:t>о</w:t>
      </w:r>
      <w:r w:rsidRPr="00E82D9E">
        <w:rPr>
          <w:rFonts w:ascii="Times New Roman" w:hAnsi="Times New Roman" w:cs="Times New Roman"/>
          <w:sz w:val="24"/>
          <w:szCs w:val="24"/>
        </w:rPr>
        <w:t>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D33DA0" w:rsidRPr="00E82D9E" w:rsidRDefault="00266F88" w:rsidP="00E82D9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Специалисту</w:t>
      </w:r>
      <w:r w:rsidR="000A4C16" w:rsidRPr="00E82D9E">
        <w:rPr>
          <w:rFonts w:ascii="Times New Roman" w:hAnsi="Times New Roman" w:cs="Times New Roman"/>
          <w:sz w:val="24"/>
          <w:szCs w:val="24"/>
        </w:rPr>
        <w:t>,</w:t>
      </w:r>
      <w:r w:rsidRPr="00E82D9E">
        <w:rPr>
          <w:rFonts w:ascii="Times New Roman" w:hAnsi="Times New Roman" w:cs="Times New Roman"/>
          <w:sz w:val="24"/>
          <w:szCs w:val="24"/>
        </w:rPr>
        <w:t xml:space="preserve">  уполномоченному  на решение вопросов ГО и ЧС ежегодно для ликвидации чрезвычайных ситуаций на территории Трубникоборского сельского поселения обобщать информацию о номенклатуре и количестве резерва материальных ресурсов</w:t>
      </w:r>
    </w:p>
    <w:p w:rsidR="00266F88" w:rsidRPr="00E82D9E" w:rsidRDefault="00266F88" w:rsidP="00E82D9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Создание резервов материальных ресурсов</w:t>
      </w:r>
    </w:p>
    <w:p w:rsidR="00266F88" w:rsidRPr="00E82D9E" w:rsidRDefault="00266F88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2.1.</w:t>
      </w:r>
      <w:r w:rsidR="00C013FE" w:rsidRPr="00E82D9E">
        <w:rPr>
          <w:rFonts w:ascii="Times New Roman" w:hAnsi="Times New Roman" w:cs="Times New Roman"/>
          <w:sz w:val="24"/>
          <w:szCs w:val="24"/>
        </w:rPr>
        <w:t xml:space="preserve"> </w:t>
      </w:r>
      <w:r w:rsidRPr="00E82D9E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на территории Трубникоборского сельского </w:t>
      </w:r>
      <w:r w:rsidR="00C013FE" w:rsidRPr="00E82D9E">
        <w:rPr>
          <w:rFonts w:ascii="Times New Roman" w:hAnsi="Times New Roman" w:cs="Times New Roman"/>
          <w:sz w:val="24"/>
          <w:szCs w:val="24"/>
        </w:rPr>
        <w:t xml:space="preserve">      </w:t>
      </w:r>
      <w:r w:rsidRPr="00E82D9E">
        <w:rPr>
          <w:rFonts w:ascii="Times New Roman" w:hAnsi="Times New Roman" w:cs="Times New Roman"/>
          <w:sz w:val="24"/>
          <w:szCs w:val="24"/>
        </w:rPr>
        <w:t>поселения создается система резервов материальных ресурсов, которая включает в себя:</w:t>
      </w:r>
    </w:p>
    <w:p w:rsidR="00266F88" w:rsidRPr="00E82D9E" w:rsidRDefault="00266F88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lastRenderedPageBreak/>
        <w:t>-местные резервы материальных ресурсов (резервы муниципального образования</w:t>
      </w:r>
      <w:r w:rsidR="00C013FE" w:rsidRPr="00E82D9E">
        <w:rPr>
          <w:rFonts w:ascii="Times New Roman" w:hAnsi="Times New Roman" w:cs="Times New Roman"/>
          <w:sz w:val="24"/>
          <w:szCs w:val="24"/>
        </w:rPr>
        <w:t xml:space="preserve"> Трубникоборское сельское поселение Тосненского района Ленинградской области);</w:t>
      </w:r>
    </w:p>
    <w:p w:rsidR="00C013FE" w:rsidRPr="00E82D9E" w:rsidRDefault="00C013FE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-объектовые резервы материальных ресурсов (резервы учреждений и организаций).</w:t>
      </w:r>
    </w:p>
    <w:p w:rsidR="00C013FE" w:rsidRPr="00E82D9E" w:rsidRDefault="00C013FE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2.2.</w:t>
      </w:r>
      <w:r w:rsidR="004722D8" w:rsidRPr="00E82D9E">
        <w:rPr>
          <w:rFonts w:ascii="Times New Roman" w:hAnsi="Times New Roman" w:cs="Times New Roman"/>
          <w:sz w:val="24"/>
          <w:szCs w:val="24"/>
        </w:rPr>
        <w:t>Создание местных резервов материальных ресурсо</w:t>
      </w:r>
      <w:proofErr w:type="gramStart"/>
      <w:r w:rsidR="004722D8" w:rsidRPr="00E82D9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4722D8" w:rsidRPr="00E82D9E">
        <w:rPr>
          <w:rFonts w:ascii="Times New Roman" w:hAnsi="Times New Roman" w:cs="Times New Roman"/>
          <w:sz w:val="24"/>
          <w:szCs w:val="24"/>
        </w:rPr>
        <w:t xml:space="preserve"> за счет средств бюджета Трубникоборского сельского поселения, объектовых резервов</w:t>
      </w:r>
      <w:r w:rsidR="008263AC" w:rsidRPr="00E82D9E">
        <w:rPr>
          <w:rFonts w:ascii="Times New Roman" w:hAnsi="Times New Roman" w:cs="Times New Roman"/>
          <w:sz w:val="24"/>
          <w:szCs w:val="24"/>
        </w:rPr>
        <w:t>- за счет собственных средств учреждений и организаций.</w:t>
      </w:r>
    </w:p>
    <w:p w:rsidR="008263AC" w:rsidRPr="00E82D9E" w:rsidRDefault="008263AC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    Материальные ресурсы, входящие в состав резервов материальных ресурсов для ликвидации чрезвычайных ситуаций, независимо от места их размещения являются собственностью</w:t>
      </w:r>
      <w:r w:rsidR="00B849FC" w:rsidRPr="00E82D9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учреждений и организаций (дале</w:t>
      </w:r>
      <w:proofErr w:type="gramStart"/>
      <w:r w:rsidR="00B849FC" w:rsidRPr="00E82D9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849FC" w:rsidRPr="00E82D9E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9E573D" w:rsidRPr="00E82D9E" w:rsidRDefault="009E573D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2.3.Объем финансовых средств, необходимых для создания резерва материальных ресурсов, определяется с учетом индекса инфляции на материальные ресурсы, а также расходов, связанных с хранением и восполнением резерва материальных ресурсов для ликвидации</w:t>
      </w:r>
      <w:r w:rsidR="009E41DD" w:rsidRPr="00E82D9E">
        <w:rPr>
          <w:rFonts w:ascii="Times New Roman" w:hAnsi="Times New Roman" w:cs="Times New Roman"/>
          <w:sz w:val="24"/>
          <w:szCs w:val="24"/>
        </w:rPr>
        <w:t xml:space="preserve"> чрезвычайных ситуаций </w:t>
      </w:r>
      <w:r w:rsidR="005B0B6B" w:rsidRPr="00E82D9E">
        <w:rPr>
          <w:rFonts w:ascii="Times New Roman" w:hAnsi="Times New Roman" w:cs="Times New Roman"/>
          <w:sz w:val="24"/>
          <w:szCs w:val="24"/>
        </w:rPr>
        <w:t xml:space="preserve"> и предусматривается решением совета депутатов</w:t>
      </w:r>
      <w:r w:rsidR="00D7245E" w:rsidRPr="00E82D9E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в составе муниципальных программ.</w:t>
      </w:r>
    </w:p>
    <w:p w:rsidR="00D7245E" w:rsidRPr="00E82D9E" w:rsidRDefault="00D7245E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2.4 Заказы на поставку местного резерва материальных ресурсов размещаются посредством</w:t>
      </w:r>
      <w:r w:rsidR="004B100B" w:rsidRPr="00E82D9E">
        <w:rPr>
          <w:rFonts w:ascii="Times New Roman" w:hAnsi="Times New Roman" w:cs="Times New Roman"/>
          <w:sz w:val="24"/>
          <w:szCs w:val="24"/>
        </w:rPr>
        <w:t xml:space="preserve"> заключения муниципальных контрактов в соответствии с ФЗ от 05.04.2013 № 44-ФЗ «О контрактной системе в сфере закупок, товаров, работ и услуг для государственных и муниципальных нужд»:</w:t>
      </w:r>
    </w:p>
    <w:p w:rsidR="004B100B" w:rsidRPr="00E82D9E" w:rsidRDefault="004B100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-осуществляет отбор поставщиков ресурсов;</w:t>
      </w:r>
    </w:p>
    <w:p w:rsidR="004B100B" w:rsidRPr="00E82D9E" w:rsidRDefault="004B100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-в случае возникновения необходимости заключает договоры (контракты) на поставку резервов материальных ресурсов, а также на ответственное хранение и содержание</w:t>
      </w:r>
      <w:r w:rsidR="005B20EE" w:rsidRPr="00E82D9E">
        <w:rPr>
          <w:rFonts w:ascii="Times New Roman" w:hAnsi="Times New Roman" w:cs="Times New Roman"/>
          <w:sz w:val="24"/>
          <w:szCs w:val="24"/>
        </w:rPr>
        <w:t xml:space="preserve"> </w:t>
      </w:r>
      <w:r w:rsidRPr="00E82D9E">
        <w:rPr>
          <w:rFonts w:ascii="Times New Roman" w:hAnsi="Times New Roman" w:cs="Times New Roman"/>
          <w:sz w:val="24"/>
          <w:szCs w:val="24"/>
        </w:rPr>
        <w:t>резервов.</w:t>
      </w:r>
    </w:p>
    <w:p w:rsidR="005B20EE" w:rsidRPr="00E82D9E" w:rsidRDefault="005B20EE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2.6.Создание, использование, хранение и восполнение объектовых резервов материальных ресурсов осуществляется организацией. Номенклатура и объем объектовых резервов определяются создающими их организациями.</w:t>
      </w:r>
    </w:p>
    <w:p w:rsidR="005B20EE" w:rsidRPr="00E82D9E" w:rsidRDefault="005B20EE" w:rsidP="00E82D9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3.</w:t>
      </w:r>
      <w:r w:rsidR="001B41C7" w:rsidRPr="00E82D9E">
        <w:rPr>
          <w:rFonts w:ascii="Times New Roman" w:hAnsi="Times New Roman" w:cs="Times New Roman"/>
          <w:sz w:val="24"/>
          <w:szCs w:val="24"/>
        </w:rPr>
        <w:t>Использование резервов материальных ресурсов</w:t>
      </w:r>
    </w:p>
    <w:p w:rsidR="001B41C7" w:rsidRPr="00E82D9E" w:rsidRDefault="001B41C7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3.1.Решение об использовании местного резерва материальных ресурсов принимается администрацией Трубникоборского сельского поселения.</w:t>
      </w:r>
    </w:p>
    <w:p w:rsidR="001B41C7" w:rsidRPr="00E82D9E" w:rsidRDefault="001B41C7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    Решение об использовании объектового резерва материальных ресурсов принимается руководителем организации, на территории которой возникла чрезвычайная ситуация.</w:t>
      </w:r>
    </w:p>
    <w:p w:rsidR="001B41C7" w:rsidRPr="00E82D9E" w:rsidRDefault="001B41C7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3.2.При возникновении чрезвычайных ситуаций локального характера для их ликвидации используются объектовые резервы материальных ресурсов по распоряжению руководителя организаци</w:t>
      </w:r>
      <w:r w:rsidR="000A4C16" w:rsidRPr="00E82D9E">
        <w:rPr>
          <w:rFonts w:ascii="Times New Roman" w:hAnsi="Times New Roman" w:cs="Times New Roman"/>
          <w:sz w:val="24"/>
          <w:szCs w:val="24"/>
        </w:rPr>
        <w:t>и</w:t>
      </w:r>
      <w:r w:rsidRPr="00E82D9E">
        <w:rPr>
          <w:rFonts w:ascii="Times New Roman" w:hAnsi="Times New Roman" w:cs="Times New Roman"/>
          <w:sz w:val="24"/>
          <w:szCs w:val="24"/>
        </w:rPr>
        <w:t xml:space="preserve">, на которой возникла чрезвычайная ситуация. При их недостаточности организации представляют заявки в администрацию Трубникоборского сельского поселения об оказании помощи за счет </w:t>
      </w:r>
      <w:r w:rsidRPr="00E82D9E">
        <w:rPr>
          <w:rFonts w:ascii="Times New Roman" w:hAnsi="Times New Roman" w:cs="Times New Roman"/>
          <w:sz w:val="24"/>
          <w:szCs w:val="24"/>
        </w:rPr>
        <w:lastRenderedPageBreak/>
        <w:t>местных резервов материальных ресурсов с приложением обоснований их объемов и номенклатуры.</w:t>
      </w:r>
    </w:p>
    <w:p w:rsidR="001B41C7" w:rsidRPr="00E82D9E" w:rsidRDefault="001B41C7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    При возникновении чрезвычайных ситуаций муниципального характера для их ликвидации используются местные резервы материальных ресурсов. При их недостаточности администрация муниципального образования представляет заявку </w:t>
      </w:r>
      <w:r w:rsidR="00031FCE" w:rsidRPr="00E82D9E">
        <w:rPr>
          <w:rFonts w:ascii="Times New Roman" w:hAnsi="Times New Roman" w:cs="Times New Roman"/>
          <w:sz w:val="24"/>
          <w:szCs w:val="24"/>
        </w:rPr>
        <w:t>в Правительство Ленинградской области об оказании помощи за счет резерва материальных ресурсов с приложением обоснований их объемов и ном</w:t>
      </w:r>
      <w:r w:rsidR="000A4C16" w:rsidRPr="00E82D9E">
        <w:rPr>
          <w:rFonts w:ascii="Times New Roman" w:hAnsi="Times New Roman" w:cs="Times New Roman"/>
          <w:sz w:val="24"/>
          <w:szCs w:val="24"/>
        </w:rPr>
        <w:t>ен</w:t>
      </w:r>
      <w:r w:rsidR="00031FCE" w:rsidRPr="00E82D9E">
        <w:rPr>
          <w:rFonts w:ascii="Times New Roman" w:hAnsi="Times New Roman" w:cs="Times New Roman"/>
          <w:sz w:val="24"/>
          <w:szCs w:val="24"/>
        </w:rPr>
        <w:t>клатуры.</w:t>
      </w:r>
    </w:p>
    <w:p w:rsidR="00031FCE" w:rsidRPr="00E82D9E" w:rsidRDefault="00031FCE" w:rsidP="00E82D9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4.Хранение резервов материальных ресурсов.</w:t>
      </w:r>
    </w:p>
    <w:p w:rsidR="00031FCE" w:rsidRPr="00E82D9E" w:rsidRDefault="00031FCE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4.1.Основной задачей хранения резервов материальных ресурсов является обеспечение их количественной и качественной сохранности в течени</w:t>
      </w:r>
      <w:proofErr w:type="gramStart"/>
      <w:r w:rsidRPr="00E82D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2D9E">
        <w:rPr>
          <w:rFonts w:ascii="Times New Roman" w:hAnsi="Times New Roman" w:cs="Times New Roman"/>
          <w:sz w:val="24"/>
          <w:szCs w:val="24"/>
        </w:rPr>
        <w:t xml:space="preserve"> всего периода хранения, а также обеспечение постоянной готовности к использованию.</w:t>
      </w:r>
    </w:p>
    <w:p w:rsidR="00031FCE" w:rsidRPr="00E82D9E" w:rsidRDefault="00031FCE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4.2. Резервы материальных ресурсов размещаются на объектах</w:t>
      </w:r>
      <w:r w:rsidR="009E1DF9" w:rsidRPr="00E82D9E">
        <w:rPr>
          <w:rFonts w:ascii="Times New Roman" w:hAnsi="Times New Roman" w:cs="Times New Roman"/>
          <w:sz w:val="24"/>
          <w:szCs w:val="24"/>
        </w:rPr>
        <w:t>, специально предназначенных для их хранения и обслуживания, а также на базах и складах промышленных, транспортных, сельскохозяйственных, снабженческо-сбытовых, торгов</w:t>
      </w:r>
      <w:proofErr w:type="gramStart"/>
      <w:r w:rsidR="009E1DF9" w:rsidRPr="00E82D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E1DF9" w:rsidRPr="00E82D9E">
        <w:rPr>
          <w:rFonts w:ascii="Times New Roman" w:hAnsi="Times New Roman" w:cs="Times New Roman"/>
          <w:sz w:val="24"/>
          <w:szCs w:val="24"/>
        </w:rPr>
        <w:t xml:space="preserve"> посреднических организаций, учреждений здравоохранения и аптечных учреждений и иных организаций независимо от форм собственности при условии гарантии безусловной сохранности и возможности оперативной доставки в зоны чрезвычайных ситуаций.</w:t>
      </w:r>
    </w:p>
    <w:p w:rsidR="009E1DF9" w:rsidRPr="00E82D9E" w:rsidRDefault="009E1DF9" w:rsidP="007D4C5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5.Восполнение резервов материальных ресурсов.</w:t>
      </w:r>
    </w:p>
    <w:p w:rsidR="009E1DF9" w:rsidRPr="00E82D9E" w:rsidRDefault="009E1DF9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5.1.Объем и номенклатура восполняемых резервов материальных ресурсов должны соответствовать объему и номе</w:t>
      </w:r>
      <w:r w:rsidR="00F40EA9" w:rsidRPr="00E82D9E">
        <w:rPr>
          <w:rFonts w:ascii="Times New Roman" w:hAnsi="Times New Roman" w:cs="Times New Roman"/>
          <w:sz w:val="24"/>
          <w:szCs w:val="24"/>
        </w:rPr>
        <w:t>н</w:t>
      </w:r>
      <w:r w:rsidRPr="00E82D9E">
        <w:rPr>
          <w:rFonts w:ascii="Times New Roman" w:hAnsi="Times New Roman" w:cs="Times New Roman"/>
          <w:sz w:val="24"/>
          <w:szCs w:val="24"/>
        </w:rPr>
        <w:t xml:space="preserve">клатуре израсходованных при ликвидации чрезвычайных ситуаций резервов </w:t>
      </w:r>
      <w:r w:rsidR="00F40EA9" w:rsidRPr="00E82D9E">
        <w:rPr>
          <w:rFonts w:ascii="Times New Roman" w:hAnsi="Times New Roman" w:cs="Times New Roman"/>
          <w:sz w:val="24"/>
          <w:szCs w:val="24"/>
        </w:rPr>
        <w:t>материальных ресурсов. Восполнение израсходованных резервов материальных ресурсов осуществляется в соответствии с разделом 2 настоящего Порядка.</w:t>
      </w:r>
    </w:p>
    <w:p w:rsidR="000A4C16" w:rsidRPr="00E82D9E" w:rsidRDefault="000A4C16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5.2.Израсходованные резервы материальных ресурсов списываются по акту в соответствии  с выполненным объемом работ для ликвидации чрезвычайной ситуации и пополняются в обязательном порядке за счет средств, предусмотренных на эти цели.</w:t>
      </w:r>
    </w:p>
    <w:p w:rsidR="000A4C16" w:rsidRPr="00E82D9E" w:rsidRDefault="000A4C16" w:rsidP="007D4C5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6. Порядок учета и контроля создания, использования, хранения и восполнения резервов материальных ресурсов.</w:t>
      </w:r>
    </w:p>
    <w:p w:rsidR="000A4C16" w:rsidRPr="00E82D9E" w:rsidRDefault="000A4C16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82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D9E">
        <w:rPr>
          <w:rFonts w:ascii="Times New Roman" w:hAnsi="Times New Roman" w:cs="Times New Roman"/>
          <w:sz w:val="24"/>
          <w:szCs w:val="24"/>
        </w:rPr>
        <w:t xml:space="preserve"> созданием, использованием, хранением и восполнением резервов материальных ресурсов осуществляет комиссия по предупреждению и ликвидации чрезвычайных ситуаций и обеспечения пожарной безопасности администрации Трубникоборского сельского поселения </w:t>
      </w:r>
    </w:p>
    <w:p w:rsidR="00D90BE5" w:rsidRPr="00E82D9E" w:rsidRDefault="00D90BE5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6.2.Чрезвычайные ситуации, прогнозируемые на территории Трубникоборского сельского поселения, обусловлены природными условиями и географическим положением, связаны с подтоплением территорий в период половодья и пожарами, возникающими в границах населенных пунктов. Исходя из нормы минимально необходимой достаточности (приложение 2)необходимо создание запаса материальных ресурсов из расчета- 20 человек на 3 суток.</w:t>
      </w:r>
    </w:p>
    <w:p w:rsidR="00D90BE5" w:rsidRPr="00E82D9E" w:rsidRDefault="00D90BE5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lastRenderedPageBreak/>
        <w:t>6.3.Орган местного самоуправления:</w:t>
      </w:r>
    </w:p>
    <w:p w:rsidR="00D90BE5" w:rsidRPr="00E82D9E" w:rsidRDefault="00D90BE5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-организует доставку местного резерва материальных ресурсов в зону чрезвычайной ситуации;</w:t>
      </w:r>
    </w:p>
    <w:p w:rsidR="00D90BE5" w:rsidRPr="00E82D9E" w:rsidRDefault="00D90BE5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-обеспечивает поддержание местного резерва материальных ресурсов в постоянной готовности к использованию;</w:t>
      </w:r>
    </w:p>
    <w:p w:rsidR="00D90BE5" w:rsidRPr="00E82D9E" w:rsidRDefault="00D90BE5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82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D9E">
        <w:rPr>
          <w:rFonts w:ascii="Times New Roman" w:hAnsi="Times New Roman" w:cs="Times New Roman"/>
          <w:sz w:val="24"/>
          <w:szCs w:val="24"/>
        </w:rPr>
        <w:t xml:space="preserve"> условиями хранения местного резерва материальных ресурсов;</w:t>
      </w:r>
    </w:p>
    <w:p w:rsidR="00D90BE5" w:rsidRPr="00E82D9E" w:rsidRDefault="00D90BE5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-ведет учет и отчетность по операциям с местным резервом материальных ресурсов.</w:t>
      </w:r>
    </w:p>
    <w:p w:rsidR="00D90BE5" w:rsidRDefault="00D90BE5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Pr="00E82D9E" w:rsidRDefault="000E7B12" w:rsidP="007D4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D4C5B" w:rsidRPr="00E82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C5B" w:rsidRPr="00E82D9E" w:rsidRDefault="000E7B12" w:rsidP="007D4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D4C5B" w:rsidRPr="00E82D9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D4C5B" w:rsidRPr="00E82D9E" w:rsidRDefault="007D4C5B" w:rsidP="007D4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7D4C5B" w:rsidRPr="00E82D9E" w:rsidRDefault="007D4C5B" w:rsidP="007D4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D9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7D4C5B" w:rsidRPr="00E82D9E" w:rsidRDefault="000E7B12" w:rsidP="007D4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05.04.2016 № 82</w:t>
      </w:r>
    </w:p>
    <w:p w:rsidR="007D4C5B" w:rsidRPr="00E82D9E" w:rsidRDefault="007D4C5B" w:rsidP="007D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C5B" w:rsidRPr="00E82D9E" w:rsidRDefault="007D4C5B" w:rsidP="00E82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708" w:type="dxa"/>
        <w:tblLook w:val="01E0" w:firstRow="1" w:lastRow="1" w:firstColumn="1" w:lastColumn="1" w:noHBand="0" w:noVBand="0"/>
      </w:tblPr>
      <w:tblGrid>
        <w:gridCol w:w="5863"/>
      </w:tblGrid>
      <w:tr w:rsidR="00523A2A" w:rsidRPr="00523A2A" w:rsidTr="00FA2CCF"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23A2A" w:rsidRPr="007D4C5B" w:rsidRDefault="00523A2A" w:rsidP="007D4C5B">
            <w:pPr>
              <w:rPr>
                <w:sz w:val="28"/>
                <w:szCs w:val="28"/>
              </w:rPr>
            </w:pP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8820"/>
      </w:tblGrid>
      <w:tr w:rsidR="00523A2A" w:rsidRPr="00523A2A" w:rsidTr="00FA2CCF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23A2A" w:rsidRPr="00523A2A" w:rsidRDefault="00523A2A" w:rsidP="00523A2A">
            <w:pPr>
              <w:jc w:val="center"/>
              <w:rPr>
                <w:b/>
                <w:sz w:val="28"/>
                <w:szCs w:val="28"/>
              </w:rPr>
            </w:pPr>
            <w:r w:rsidRPr="00523A2A">
              <w:rPr>
                <w:b/>
                <w:sz w:val="28"/>
                <w:szCs w:val="28"/>
              </w:rPr>
              <w:t>Номенклатура</w:t>
            </w:r>
          </w:p>
          <w:p w:rsidR="00523A2A" w:rsidRPr="00523A2A" w:rsidRDefault="00523A2A" w:rsidP="00523A2A">
            <w:pPr>
              <w:jc w:val="both"/>
              <w:rPr>
                <w:b/>
                <w:sz w:val="24"/>
                <w:szCs w:val="24"/>
              </w:rPr>
            </w:pPr>
            <w:r w:rsidRPr="00523A2A">
              <w:rPr>
                <w:b/>
                <w:sz w:val="28"/>
                <w:szCs w:val="28"/>
              </w:rPr>
              <w:t>и объёмы запасов материально-технических, продовольственных, медицинских и иных средств создаваемых в целях гражданской  обороны и на период возникновения чрезвычайных ситуаций природного и техногенного характера в Трубникоборском сельском поселении Тосненского района Ленинградской области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  <w:p w:rsidR="00523A2A" w:rsidRPr="00523A2A" w:rsidRDefault="00523A2A" w:rsidP="00523A2A">
            <w:pPr>
              <w:rPr>
                <w:sz w:val="28"/>
                <w:szCs w:val="28"/>
              </w:rPr>
            </w:pPr>
          </w:p>
        </w:tc>
      </w:tr>
    </w:tbl>
    <w:p w:rsidR="00523A2A" w:rsidRPr="00523A2A" w:rsidRDefault="00523A2A" w:rsidP="00523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A2A" w:rsidRPr="00523A2A" w:rsidRDefault="00523A2A" w:rsidP="00523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A2A" w:rsidRPr="00523A2A" w:rsidRDefault="00523A2A" w:rsidP="005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3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обеспечения населения предметами первой необходимости</w:t>
      </w: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723"/>
      </w:tblGrid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№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п</w:t>
            </w:r>
            <w:proofErr w:type="gramEnd"/>
            <w:r w:rsidRPr="00523A2A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Количество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Миска глубокая, металлическая</w:t>
            </w:r>
          </w:p>
          <w:p w:rsidR="00523A2A" w:rsidRPr="00523A2A" w:rsidRDefault="00523A2A" w:rsidP="00523A2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шт./чел.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Ложка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шт./чел.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Кружка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шт./чел.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Ведро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шт. на 10 чел.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Чайник металлический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шт. на 10 чел.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Мыло</w:t>
            </w:r>
          </w:p>
          <w:p w:rsidR="00523A2A" w:rsidRPr="00523A2A" w:rsidRDefault="00523A2A" w:rsidP="00523A2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г./чел./месяц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200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Моющие средства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г./чел./месяц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500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Постельные принадлежности</w:t>
            </w:r>
          </w:p>
          <w:p w:rsidR="00523A2A" w:rsidRPr="00523A2A" w:rsidRDefault="00523A2A" w:rsidP="00523A2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комплект на человека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</w:t>
            </w:r>
          </w:p>
        </w:tc>
      </w:tr>
    </w:tbl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2A" w:rsidRPr="00523A2A" w:rsidRDefault="00523A2A" w:rsidP="005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00B" w:rsidRDefault="004B100B" w:rsidP="004722D8">
      <w:pPr>
        <w:ind w:left="360"/>
      </w:pPr>
    </w:p>
    <w:p w:rsidR="00523A2A" w:rsidRPr="00523A2A" w:rsidRDefault="00523A2A" w:rsidP="005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обеспечения продуктами питания пострадавшего населения</w:t>
      </w: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4680"/>
        <w:gridCol w:w="2520"/>
        <w:gridCol w:w="1723"/>
      </w:tblGrid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№</w:t>
            </w:r>
          </w:p>
          <w:p w:rsidR="00523A2A" w:rsidRPr="00523A2A" w:rsidRDefault="00523A2A" w:rsidP="00523A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п</w:t>
            </w:r>
            <w:proofErr w:type="gramEnd"/>
            <w:r w:rsidRPr="00523A2A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Количество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Хлеб из смеси ржаной и обдирной и пшеничной муки 1 сорта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250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250</w:t>
            </w: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15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Крупа разная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60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20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4"/>
                <w:szCs w:val="24"/>
              </w:rPr>
            </w:pPr>
            <w:r w:rsidRPr="00523A2A"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Молоко и молокопродукты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200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Мясо и мясопродукты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60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Рыба и рыбопродукты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25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Жиры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30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Сахар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40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Картофель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300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Овощи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120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Соль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20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  <w:tr w:rsidR="00523A2A" w:rsidRPr="00523A2A" w:rsidTr="00FA2C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Чай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proofErr w:type="gramStart"/>
            <w:r w:rsidRPr="00523A2A">
              <w:rPr>
                <w:sz w:val="28"/>
                <w:szCs w:val="28"/>
              </w:rPr>
              <w:t>г</w:t>
            </w:r>
            <w:proofErr w:type="gramEnd"/>
            <w:r w:rsidRPr="00523A2A">
              <w:rPr>
                <w:sz w:val="28"/>
                <w:szCs w:val="28"/>
              </w:rPr>
              <w:t>/чел. в сутки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1</w:t>
            </w:r>
          </w:p>
          <w:p w:rsidR="00523A2A" w:rsidRPr="00523A2A" w:rsidRDefault="00523A2A" w:rsidP="00523A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7123"/>
      </w:tblGrid>
      <w:tr w:rsidR="00523A2A" w:rsidRPr="00523A2A" w:rsidTr="00FA2CCF">
        <w:tc>
          <w:tcPr>
            <w:tcW w:w="1800" w:type="dxa"/>
          </w:tcPr>
          <w:p w:rsidR="00523A2A" w:rsidRPr="00523A2A" w:rsidRDefault="00523A2A" w:rsidP="00523A2A">
            <w:pPr>
              <w:jc w:val="both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Примечание:</w:t>
            </w:r>
          </w:p>
        </w:tc>
        <w:tc>
          <w:tcPr>
            <w:tcW w:w="7123" w:type="dxa"/>
          </w:tcPr>
          <w:p w:rsidR="00523A2A" w:rsidRPr="00523A2A" w:rsidRDefault="00523A2A" w:rsidP="00523A2A">
            <w:pPr>
              <w:jc w:val="both"/>
              <w:rPr>
                <w:sz w:val="28"/>
                <w:szCs w:val="28"/>
              </w:rPr>
            </w:pPr>
            <w:r w:rsidRPr="00523A2A">
              <w:rPr>
                <w:sz w:val="28"/>
                <w:szCs w:val="28"/>
              </w:rPr>
              <w:t>Замена продуктов питания другими осуществляется в зависимости от наличия продовольственных ресурсов.</w:t>
            </w:r>
          </w:p>
        </w:tc>
      </w:tr>
    </w:tbl>
    <w:p w:rsidR="00523A2A" w:rsidRPr="00523A2A" w:rsidRDefault="00523A2A" w:rsidP="005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2A" w:rsidRDefault="00523A2A" w:rsidP="004722D8">
      <w:pPr>
        <w:ind w:left="360"/>
      </w:pPr>
    </w:p>
    <w:p w:rsidR="00523A2A" w:rsidRDefault="00523A2A" w:rsidP="004722D8">
      <w:pPr>
        <w:ind w:left="360"/>
      </w:pPr>
    </w:p>
    <w:p w:rsidR="00523A2A" w:rsidRDefault="00523A2A" w:rsidP="004722D8">
      <w:pPr>
        <w:ind w:left="360"/>
      </w:pPr>
    </w:p>
    <w:p w:rsidR="00523A2A" w:rsidRDefault="00523A2A" w:rsidP="004722D8">
      <w:pPr>
        <w:ind w:left="360"/>
      </w:pPr>
    </w:p>
    <w:p w:rsidR="00523A2A" w:rsidRDefault="00523A2A" w:rsidP="004722D8">
      <w:pPr>
        <w:ind w:left="360"/>
      </w:pPr>
    </w:p>
    <w:p w:rsidR="00523A2A" w:rsidRPr="00E82D9E" w:rsidRDefault="00E82D9E" w:rsidP="00E82D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E">
        <w:rPr>
          <w:rFonts w:ascii="Times New Roman" w:hAnsi="Times New Roman" w:cs="Times New Roman"/>
          <w:b/>
          <w:sz w:val="28"/>
          <w:szCs w:val="28"/>
        </w:rPr>
        <w:t>Нормы обеспечения водой</w:t>
      </w:r>
    </w:p>
    <w:p w:rsidR="00523A2A" w:rsidRDefault="00523A2A" w:rsidP="004722D8">
      <w:pPr>
        <w:ind w:left="360"/>
      </w:pPr>
    </w:p>
    <w:p w:rsidR="00523A2A" w:rsidRDefault="00523A2A" w:rsidP="004722D8">
      <w:pPr>
        <w:ind w:left="360"/>
      </w:pPr>
    </w:p>
    <w:tbl>
      <w:tblPr>
        <w:tblStyle w:val="a5"/>
        <w:tblpPr w:leftFromText="180" w:rightFromText="180" w:vertAnchor="text" w:tblpX="11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72"/>
      </w:tblGrid>
      <w:tr w:rsidR="00523A2A" w:rsidRPr="00523A2A" w:rsidTr="00FA2CCF">
        <w:trPr>
          <w:trHeight w:val="1829"/>
        </w:trPr>
        <w:tc>
          <w:tcPr>
            <w:tcW w:w="6660" w:type="dxa"/>
          </w:tcPr>
          <w:tbl>
            <w:tblPr>
              <w:tblStyle w:val="a5"/>
              <w:tblpPr w:leftFromText="180" w:rightFromText="180" w:vertAnchor="text" w:horzAnchor="margin" w:tblpXSpec="center" w:tblpY="-50"/>
              <w:tblOverlap w:val="never"/>
              <w:tblW w:w="8046" w:type="dxa"/>
              <w:tblLook w:val="01E0" w:firstRow="1" w:lastRow="1" w:firstColumn="1" w:lastColumn="1" w:noHBand="0" w:noVBand="0"/>
            </w:tblPr>
            <w:tblGrid>
              <w:gridCol w:w="734"/>
              <w:gridCol w:w="3969"/>
              <w:gridCol w:w="1637"/>
              <w:gridCol w:w="1706"/>
            </w:tblGrid>
            <w:tr w:rsidR="00E82D9E" w:rsidRPr="00523A2A" w:rsidTr="00E82D9E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№</w:t>
                  </w: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23A2A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23A2A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Виды потребления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23A2A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523A2A">
                    <w:rPr>
                      <w:sz w:val="28"/>
                      <w:szCs w:val="28"/>
                    </w:rPr>
                    <w:t>/чел. в сутки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82D9E" w:rsidRPr="00523A2A" w:rsidTr="00E82D9E">
              <w:trPr>
                <w:trHeight w:val="856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Питье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23A2A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523A2A">
                    <w:rPr>
                      <w:sz w:val="28"/>
                      <w:szCs w:val="28"/>
                    </w:rPr>
                    <w:t>/чел. в сутки</w:t>
                  </w: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2,5/5,0</w:t>
                  </w:r>
                </w:p>
              </w:tc>
            </w:tr>
            <w:tr w:rsidR="00E82D9E" w:rsidRPr="00523A2A" w:rsidTr="00E82D9E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both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Приготовление пищи, умывание, в том числе:</w:t>
                  </w:r>
                </w:p>
                <w:p w:rsidR="00E82D9E" w:rsidRPr="00523A2A" w:rsidRDefault="00E82D9E" w:rsidP="004137D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82D9E" w:rsidRPr="00523A2A" w:rsidRDefault="00E82D9E" w:rsidP="004137DB">
                  <w:pPr>
                    <w:jc w:val="both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- приготовление пищи и мытье кухонной посуды;</w:t>
                  </w:r>
                </w:p>
                <w:p w:rsidR="00E82D9E" w:rsidRPr="00523A2A" w:rsidRDefault="00E82D9E" w:rsidP="004137D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82D9E" w:rsidRPr="00523A2A" w:rsidRDefault="00E82D9E" w:rsidP="004137DB">
                  <w:pPr>
                    <w:jc w:val="both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- мытье индивидуальной посуды;</w:t>
                  </w:r>
                </w:p>
                <w:p w:rsidR="00E82D9E" w:rsidRPr="00523A2A" w:rsidRDefault="00E82D9E" w:rsidP="004137D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82D9E" w:rsidRPr="00523A2A" w:rsidRDefault="00E82D9E" w:rsidP="004137DB">
                  <w:pPr>
                    <w:jc w:val="both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- мытье лица и рук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23A2A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523A2A">
                    <w:rPr>
                      <w:sz w:val="28"/>
                      <w:szCs w:val="28"/>
                    </w:rPr>
                    <w:t>/чел. в сутки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7,5</w:t>
                  </w: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3,5</w:t>
                  </w: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1,0</w:t>
                  </w: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3,0</w:t>
                  </w:r>
                </w:p>
              </w:tc>
            </w:tr>
            <w:tr w:rsidR="00E82D9E" w:rsidRPr="00523A2A" w:rsidTr="00E82D9E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Удовлетворение санитарно-гигиенических потребностей человека и обеспечение санитарно-гигиенического состояния помещений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23A2A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523A2A">
                    <w:rPr>
                      <w:sz w:val="28"/>
                      <w:szCs w:val="28"/>
                    </w:rPr>
                    <w:t>/чел. в сутки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21,0</w:t>
                  </w:r>
                </w:p>
              </w:tc>
            </w:tr>
            <w:tr w:rsidR="00E82D9E" w:rsidRPr="00523A2A" w:rsidTr="00E82D9E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Выпечка хлеба и хлебопродуктов</w:t>
                  </w:r>
                </w:p>
                <w:p w:rsidR="00E82D9E" w:rsidRPr="00523A2A" w:rsidRDefault="00E82D9E" w:rsidP="004137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23A2A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523A2A">
                    <w:rPr>
                      <w:sz w:val="28"/>
                      <w:szCs w:val="28"/>
                    </w:rPr>
                    <w:t>/чел. в сутки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E82D9E" w:rsidRPr="00523A2A" w:rsidTr="00E82D9E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Для медицинских учреждений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23A2A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523A2A">
                    <w:rPr>
                      <w:sz w:val="28"/>
                      <w:szCs w:val="28"/>
                    </w:rPr>
                    <w:t>/чел. в сутки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50,0</w:t>
                  </w:r>
                </w:p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2D9E" w:rsidRPr="00523A2A" w:rsidTr="00E82D9E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6</w:t>
                  </w:r>
                </w:p>
                <w:p w:rsidR="00E82D9E" w:rsidRPr="00523A2A" w:rsidRDefault="00E82D9E" w:rsidP="004137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Полная санобработка людей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23A2A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523A2A">
                    <w:rPr>
                      <w:sz w:val="28"/>
                      <w:szCs w:val="28"/>
                    </w:rPr>
                    <w:t>/чел. в сутки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D9E" w:rsidRPr="00523A2A" w:rsidRDefault="00E82D9E" w:rsidP="004137DB">
                  <w:pPr>
                    <w:jc w:val="center"/>
                    <w:rPr>
                      <w:sz w:val="28"/>
                      <w:szCs w:val="28"/>
                    </w:rPr>
                  </w:pPr>
                  <w:r w:rsidRPr="00523A2A">
                    <w:rPr>
                      <w:sz w:val="28"/>
                      <w:szCs w:val="28"/>
                    </w:rPr>
                    <w:t>45,0</w:t>
                  </w:r>
                </w:p>
              </w:tc>
            </w:tr>
          </w:tbl>
          <w:p w:rsidR="00523A2A" w:rsidRPr="00523A2A" w:rsidRDefault="00523A2A" w:rsidP="00523A2A">
            <w:pPr>
              <w:rPr>
                <w:sz w:val="24"/>
                <w:szCs w:val="24"/>
              </w:rPr>
            </w:pPr>
          </w:p>
          <w:p w:rsidR="00523A2A" w:rsidRPr="00523A2A" w:rsidRDefault="00523A2A" w:rsidP="00523A2A">
            <w:pPr>
              <w:rPr>
                <w:sz w:val="24"/>
                <w:szCs w:val="24"/>
              </w:rPr>
            </w:pPr>
          </w:p>
          <w:p w:rsidR="00523A2A" w:rsidRPr="00523A2A" w:rsidRDefault="00523A2A" w:rsidP="00523A2A">
            <w:pPr>
              <w:rPr>
                <w:sz w:val="24"/>
                <w:szCs w:val="24"/>
              </w:rPr>
            </w:pPr>
          </w:p>
          <w:p w:rsidR="00523A2A" w:rsidRPr="00523A2A" w:rsidRDefault="00523A2A" w:rsidP="00523A2A">
            <w:pPr>
              <w:rPr>
                <w:sz w:val="24"/>
                <w:szCs w:val="24"/>
              </w:rPr>
            </w:pPr>
          </w:p>
          <w:p w:rsidR="00523A2A" w:rsidRPr="00523A2A" w:rsidRDefault="00523A2A" w:rsidP="00E82D9E">
            <w:pPr>
              <w:rPr>
                <w:b/>
                <w:sz w:val="28"/>
                <w:szCs w:val="28"/>
              </w:rPr>
            </w:pPr>
          </w:p>
          <w:p w:rsidR="00523A2A" w:rsidRPr="00523A2A" w:rsidRDefault="00523A2A" w:rsidP="00523A2A">
            <w:pPr>
              <w:rPr>
                <w:sz w:val="24"/>
                <w:szCs w:val="24"/>
              </w:rPr>
            </w:pPr>
          </w:p>
        </w:tc>
      </w:tr>
    </w:tbl>
    <w:p w:rsidR="00523A2A" w:rsidRPr="00523A2A" w:rsidRDefault="00523A2A" w:rsidP="005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2A" w:rsidRPr="00523A2A" w:rsidRDefault="00523A2A" w:rsidP="005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2A" w:rsidRPr="00523A2A" w:rsidRDefault="00523A2A" w:rsidP="0052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2A" w:rsidRDefault="00523A2A" w:rsidP="004722D8">
      <w:pPr>
        <w:ind w:left="360"/>
      </w:pPr>
    </w:p>
    <w:p w:rsidR="009E573D" w:rsidRDefault="009E573D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комплекты одежды, белья и обуви для выдачи </w:t>
      </w: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пострадавшему населению</w:t>
      </w: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543"/>
        <w:gridCol w:w="1609"/>
        <w:gridCol w:w="2645"/>
        <w:gridCol w:w="1566"/>
      </w:tblGrid>
      <w:tr w:rsidR="00E82D9E" w:rsidRPr="00E82D9E" w:rsidTr="00FA2CCF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мужчин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женщин</w:t>
            </w:r>
          </w:p>
        </w:tc>
      </w:tr>
      <w:tr w:rsidR="00E82D9E" w:rsidRPr="00E82D9E" w:rsidTr="00FA2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одежды, белья, обуви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одежды, белья, обуви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82D9E" w:rsidRPr="00E82D9E" w:rsidTr="00FA2CC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2D9E" w:rsidRPr="00E82D9E" w:rsidTr="00FA2CC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Брюки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Сорочки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 (пара)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Бельё нательное (майки, трусы)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летняя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(пара)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Платье летнее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Чулки (пара)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Бельё нательное (комплект из двух предметов)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летняя (пара)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2D9E" w:rsidRPr="00E82D9E" w:rsidTr="00FA2CC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Пальто (куртка)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Сорочка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Бельё нательное (комплект из двух предметов)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 (пара)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Шапка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(пара)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(варежки) (пара)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Пальто (куртка)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Платье (костюм)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Бельё нательное (комплект из двух предметов)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Чулки (пара)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Платок головной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Шапка вязаная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(пара)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(варежки)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2D9E" w:rsidRPr="00E82D9E" w:rsidTr="00FA2CC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Весна, осень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Плащ (куртка)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Сорочка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Бельё нательное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(комплект из двух предметов)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 (пара)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 убор (кепи, берет)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(пара)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Плащ (куртка)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Платье (костюм)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Бельё нательное (комплект из двух предметов)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Чулки (пара)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Платок головной</w:t>
            </w:r>
          </w:p>
          <w:p w:rsidR="00E82D9E" w:rsidRPr="00E82D9E" w:rsidRDefault="00E82D9E" w:rsidP="00E8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(пара)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D9E" w:rsidRPr="00E82D9E" w:rsidRDefault="00E82D9E" w:rsidP="00E8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82D9E" w:rsidRPr="00E82D9E" w:rsidRDefault="00E82D9E" w:rsidP="00E8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2D9E" w:rsidRDefault="00E82D9E" w:rsidP="009E573D"/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Номенклатура и объёмы запасов средств индивидуальной защиты (</w:t>
      </w:r>
      <w:proofErr w:type="gramStart"/>
      <w:r w:rsidRPr="00E8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</w:t>
      </w:r>
      <w:proofErr w:type="gramEnd"/>
      <w:r w:rsidRPr="00E8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органов дыхания и кожи</w:t>
      </w: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№</w:t>
            </w:r>
          </w:p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proofErr w:type="gramStart"/>
            <w:r w:rsidRPr="00E82D9E">
              <w:rPr>
                <w:sz w:val="28"/>
                <w:szCs w:val="28"/>
              </w:rPr>
              <w:t>п</w:t>
            </w:r>
            <w:proofErr w:type="gramEnd"/>
            <w:r w:rsidRPr="00E82D9E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E82D9E">
              <w:rPr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Количество,</w:t>
            </w:r>
          </w:p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%</w:t>
            </w:r>
          </w:p>
        </w:tc>
      </w:tr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Камеры защитные детские (КЗД), для детей</w:t>
            </w:r>
          </w:p>
          <w:p w:rsidR="00E82D9E" w:rsidRPr="00E82D9E" w:rsidRDefault="00E82D9E" w:rsidP="00E82D9E">
            <w:pPr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до полутора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 xml:space="preserve"> 100,0 - от общей численности детей</w:t>
            </w:r>
          </w:p>
        </w:tc>
      </w:tr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Противогазы детские фильтрующие (ПД</w:t>
            </w:r>
            <w:proofErr w:type="gramStart"/>
            <w:r w:rsidRPr="00E82D9E">
              <w:rPr>
                <w:sz w:val="28"/>
                <w:szCs w:val="28"/>
              </w:rPr>
              <w:t>Ф(</w:t>
            </w:r>
            <w:proofErr w:type="gramEnd"/>
            <w:r w:rsidRPr="00E82D9E">
              <w:rPr>
                <w:sz w:val="28"/>
                <w:szCs w:val="28"/>
              </w:rPr>
              <w:t>д), для детей от полутора лет до семи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100,0 - от общей численности детей</w:t>
            </w:r>
          </w:p>
        </w:tc>
      </w:tr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Противогазы детские фильтрующие (ПД</w:t>
            </w:r>
            <w:proofErr w:type="gramStart"/>
            <w:r w:rsidRPr="00E82D9E">
              <w:rPr>
                <w:sz w:val="28"/>
                <w:szCs w:val="28"/>
              </w:rPr>
              <w:t>Ф(</w:t>
            </w:r>
            <w:proofErr w:type="gramEnd"/>
            <w:r w:rsidRPr="00E82D9E">
              <w:rPr>
                <w:sz w:val="28"/>
                <w:szCs w:val="28"/>
              </w:rPr>
              <w:t>ш), для детей от семи лет до восемнадцати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100,0 - от общей численности детей</w:t>
            </w:r>
          </w:p>
        </w:tc>
      </w:tr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Гражданские противогазы ГП-7для взрослого  населения: для неработающих пенсионеров и другого неработающего населения, рабочих и служащих организаций, для личного состава нештатных аварийно-спасательных формирований (НАСФ)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 xml:space="preserve">100,0 - от общей численности взрослого населения и 100,0 – от общей потребности для личного состава НАСФ  </w:t>
            </w:r>
          </w:p>
        </w:tc>
      </w:tr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Респираторы Р-2  для взрослого населения: для неработающих пенсионеров и другого неработающего населения, рабочих и служащих организаций, для личного состава НАСФ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 xml:space="preserve">100,0 - от общей численности взрослого населения и 100,0 – от общей потребности для личного состава НАСФ  </w:t>
            </w:r>
          </w:p>
        </w:tc>
      </w:tr>
    </w:tbl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6480"/>
      </w:tblGrid>
      <w:tr w:rsidR="00E82D9E" w:rsidRPr="00E82D9E" w:rsidTr="00FA2CCF">
        <w:tc>
          <w:tcPr>
            <w:tcW w:w="1800" w:type="dxa"/>
          </w:tcPr>
          <w:p w:rsidR="00E82D9E" w:rsidRPr="00E82D9E" w:rsidRDefault="00E82D9E" w:rsidP="00E82D9E">
            <w:pPr>
              <w:jc w:val="both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Примечание:</w:t>
            </w:r>
          </w:p>
        </w:tc>
        <w:tc>
          <w:tcPr>
            <w:tcW w:w="6480" w:type="dxa"/>
          </w:tcPr>
          <w:p w:rsidR="00E82D9E" w:rsidRPr="00E82D9E" w:rsidRDefault="00E82D9E" w:rsidP="00E82D9E">
            <w:pPr>
              <w:jc w:val="both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Для замены респираторов могут изготавливаться ватно-марлевые повязки (ВМП) для всех категорий населения</w:t>
            </w:r>
          </w:p>
        </w:tc>
      </w:tr>
    </w:tbl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Default="00E82D9E" w:rsidP="009E573D"/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Номенклатура и объёмы запасов медицинских средств защиты</w:t>
      </w: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8"/>
        <w:gridCol w:w="4915"/>
        <w:gridCol w:w="1785"/>
        <w:gridCol w:w="2053"/>
      </w:tblGrid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№</w:t>
            </w:r>
          </w:p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proofErr w:type="gramStart"/>
            <w:r w:rsidRPr="00E82D9E">
              <w:rPr>
                <w:sz w:val="28"/>
                <w:szCs w:val="28"/>
              </w:rPr>
              <w:t>п</w:t>
            </w:r>
            <w:proofErr w:type="gramEnd"/>
            <w:r w:rsidRPr="00E82D9E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Наименование средств защиты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единица</w:t>
            </w:r>
          </w:p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измерения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количество</w:t>
            </w:r>
          </w:p>
        </w:tc>
      </w:tr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Аптечки индивидуальные АИ-2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шт.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1 на каждого рабочего и служащего и на штатную численность всех НАСФ</w:t>
            </w:r>
          </w:p>
        </w:tc>
      </w:tr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Перевязочные пакеты медицинские типа ИПП-1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шт.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1 на каждого рабочего и служащего и  на штатную численность всех НАСФ</w:t>
            </w:r>
          </w:p>
        </w:tc>
      </w:tr>
      <w:tr w:rsidR="00E82D9E" w:rsidRPr="00E82D9E" w:rsidTr="00FA2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Коллективные аптечки для защитных сооружений (ЗС) ГО (на 50-100 чел. или на 100-150 чел.)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proofErr w:type="spellStart"/>
            <w:r w:rsidRPr="00E82D9E">
              <w:rPr>
                <w:sz w:val="28"/>
                <w:szCs w:val="28"/>
              </w:rPr>
              <w:t>компл</w:t>
            </w:r>
            <w:proofErr w:type="spellEnd"/>
            <w:r w:rsidRPr="00E82D9E">
              <w:rPr>
                <w:sz w:val="28"/>
                <w:szCs w:val="28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E" w:rsidRPr="00E82D9E" w:rsidRDefault="00E82D9E" w:rsidP="00E82D9E">
            <w:pPr>
              <w:jc w:val="center"/>
              <w:rPr>
                <w:sz w:val="28"/>
                <w:szCs w:val="28"/>
              </w:rPr>
            </w:pPr>
            <w:r w:rsidRPr="00E82D9E">
              <w:rPr>
                <w:sz w:val="28"/>
                <w:szCs w:val="28"/>
              </w:rPr>
              <w:t>1 на каждое ЗС ГО</w:t>
            </w:r>
          </w:p>
        </w:tc>
      </w:tr>
    </w:tbl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Pr="00E82D9E" w:rsidRDefault="00E82D9E" w:rsidP="00E8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9E" w:rsidRDefault="00E82D9E" w:rsidP="00E82D9E">
      <w:r w:rsidRPr="00E8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2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sectPr w:rsidR="00E8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182"/>
    <w:multiLevelType w:val="multilevel"/>
    <w:tmpl w:val="D204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ACE441C"/>
    <w:multiLevelType w:val="multilevel"/>
    <w:tmpl w:val="D204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1312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405BDF"/>
    <w:multiLevelType w:val="hybridMultilevel"/>
    <w:tmpl w:val="6FE4064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FD2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8259E4"/>
    <w:multiLevelType w:val="multilevel"/>
    <w:tmpl w:val="D204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E1F3BF5"/>
    <w:multiLevelType w:val="multilevel"/>
    <w:tmpl w:val="D204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5CB1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446932"/>
    <w:multiLevelType w:val="multilevel"/>
    <w:tmpl w:val="D204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BB042C2"/>
    <w:multiLevelType w:val="hybridMultilevel"/>
    <w:tmpl w:val="9D205E7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9D"/>
    <w:rsid w:val="000029FB"/>
    <w:rsid w:val="00031FCE"/>
    <w:rsid w:val="000A4C16"/>
    <w:rsid w:val="000E7B12"/>
    <w:rsid w:val="00101FCF"/>
    <w:rsid w:val="001B41C7"/>
    <w:rsid w:val="002014C8"/>
    <w:rsid w:val="00213DEE"/>
    <w:rsid w:val="002432F3"/>
    <w:rsid w:val="00266F88"/>
    <w:rsid w:val="00452EAD"/>
    <w:rsid w:val="004722D8"/>
    <w:rsid w:val="004B100B"/>
    <w:rsid w:val="00523A2A"/>
    <w:rsid w:val="005B0B6B"/>
    <w:rsid w:val="005B20EE"/>
    <w:rsid w:val="005E7EBE"/>
    <w:rsid w:val="007D4C5B"/>
    <w:rsid w:val="007E7BA6"/>
    <w:rsid w:val="00803BE8"/>
    <w:rsid w:val="008263AC"/>
    <w:rsid w:val="00886581"/>
    <w:rsid w:val="00912D44"/>
    <w:rsid w:val="00930808"/>
    <w:rsid w:val="0099596C"/>
    <w:rsid w:val="009E1DF9"/>
    <w:rsid w:val="009E41DD"/>
    <w:rsid w:val="009E573D"/>
    <w:rsid w:val="00A32742"/>
    <w:rsid w:val="00B16EFA"/>
    <w:rsid w:val="00B849FC"/>
    <w:rsid w:val="00B868BE"/>
    <w:rsid w:val="00BE2D9B"/>
    <w:rsid w:val="00C013FE"/>
    <w:rsid w:val="00C410C9"/>
    <w:rsid w:val="00CD36E0"/>
    <w:rsid w:val="00D33DA0"/>
    <w:rsid w:val="00D7245E"/>
    <w:rsid w:val="00D90BE5"/>
    <w:rsid w:val="00E82D9E"/>
    <w:rsid w:val="00ED619D"/>
    <w:rsid w:val="00F40EA9"/>
    <w:rsid w:val="00FA682C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AD"/>
    <w:pPr>
      <w:ind w:left="720"/>
      <w:contextualSpacing/>
    </w:pPr>
  </w:style>
  <w:style w:type="paragraph" w:customStyle="1" w:styleId="a4">
    <w:name w:val="Знак"/>
    <w:basedOn w:val="a"/>
    <w:rsid w:val="00523A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52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AD"/>
    <w:pPr>
      <w:ind w:left="720"/>
      <w:contextualSpacing/>
    </w:pPr>
  </w:style>
  <w:style w:type="paragraph" w:customStyle="1" w:styleId="a4">
    <w:name w:val="Знак"/>
    <w:basedOn w:val="a"/>
    <w:rsid w:val="00523A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52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2016-04-15T05:39:00Z</cp:lastPrinted>
  <dcterms:created xsi:type="dcterms:W3CDTF">2022-03-31T09:12:00Z</dcterms:created>
  <dcterms:modified xsi:type="dcterms:W3CDTF">2022-03-31T09:12:00Z</dcterms:modified>
</cp:coreProperties>
</file>