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67" w:rsidRPr="00800B2A" w:rsidRDefault="00C80867" w:rsidP="00C80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2A">
        <w:rPr>
          <w:rFonts w:ascii="Times New Roman" w:hAnsi="Times New Roman" w:cs="Times New Roman"/>
          <w:b/>
          <w:sz w:val="24"/>
          <w:szCs w:val="24"/>
        </w:rPr>
        <w:t>ТРУБНИКОБОРСКОЕ СЕЛЬСКОЕ ПОСЕЛЕНИЕ</w:t>
      </w:r>
      <w:r w:rsidRPr="00800B2A">
        <w:rPr>
          <w:rFonts w:ascii="Times New Roman" w:hAnsi="Times New Roman" w:cs="Times New Roman"/>
          <w:b/>
          <w:sz w:val="24"/>
          <w:szCs w:val="24"/>
        </w:rPr>
        <w:br/>
        <w:t>ТОСНЕНСКОГО РАЙОНА ЛЕНИНГРАДСКОЙ ОБЛАСТИ</w:t>
      </w:r>
      <w:r w:rsidRPr="00800B2A">
        <w:rPr>
          <w:rFonts w:ascii="Times New Roman" w:hAnsi="Times New Roman" w:cs="Times New Roman"/>
          <w:b/>
          <w:sz w:val="24"/>
          <w:szCs w:val="24"/>
        </w:rPr>
        <w:br/>
      </w:r>
      <w:r w:rsidRPr="00800B2A">
        <w:rPr>
          <w:rFonts w:ascii="Times New Roman" w:hAnsi="Times New Roman" w:cs="Times New Roman"/>
          <w:b/>
          <w:sz w:val="24"/>
          <w:szCs w:val="24"/>
        </w:rPr>
        <w:br/>
        <w:t>АДМИНИСТРАЦИЯ</w:t>
      </w:r>
      <w:r w:rsidRPr="00800B2A">
        <w:rPr>
          <w:rFonts w:ascii="Times New Roman" w:hAnsi="Times New Roman" w:cs="Times New Roman"/>
          <w:b/>
          <w:sz w:val="24"/>
          <w:szCs w:val="24"/>
        </w:rPr>
        <w:br/>
      </w:r>
      <w:r w:rsidRPr="00800B2A">
        <w:rPr>
          <w:rFonts w:ascii="Times New Roman" w:hAnsi="Times New Roman" w:cs="Times New Roman"/>
          <w:b/>
          <w:sz w:val="24"/>
          <w:szCs w:val="24"/>
        </w:rPr>
        <w:br/>
        <w:t>ПОСТАНОВЛЕНИЕ</w:t>
      </w:r>
    </w:p>
    <w:p w:rsidR="00C80867" w:rsidRPr="00800B2A" w:rsidRDefault="00C80867" w:rsidP="00C80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867" w:rsidRPr="00800B2A" w:rsidRDefault="008068FF" w:rsidP="00C80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23.06.2023  № 135</w:t>
      </w:r>
    </w:p>
    <w:p w:rsidR="00C80867" w:rsidRPr="00800B2A" w:rsidRDefault="00C80867" w:rsidP="00C80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867" w:rsidRPr="00EC0FED" w:rsidRDefault="00C80867" w:rsidP="00AF2FE2">
      <w:pPr>
        <w:spacing w:after="0"/>
        <w:ind w:right="2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6439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D6328E">
        <w:rPr>
          <w:rFonts w:ascii="Times New Roman" w:hAnsi="Times New Roman" w:cs="Times New Roman"/>
          <w:sz w:val="24"/>
          <w:szCs w:val="24"/>
        </w:rPr>
        <w:t>П</w:t>
      </w:r>
      <w:r w:rsidR="008068FF">
        <w:rPr>
          <w:rFonts w:ascii="Times New Roman" w:hAnsi="Times New Roman" w:cs="Times New Roman"/>
          <w:sz w:val="24"/>
          <w:szCs w:val="24"/>
        </w:rPr>
        <w:t>равил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</w:t>
      </w:r>
      <w:r w:rsidRPr="00EC0FED">
        <w:rPr>
          <w:rFonts w:ascii="Times New Roman" w:hAnsi="Times New Roman" w:cs="Times New Roman"/>
          <w:sz w:val="24"/>
          <w:szCs w:val="24"/>
        </w:rPr>
        <w:t>»</w:t>
      </w:r>
    </w:p>
    <w:p w:rsidR="00050A76" w:rsidRDefault="00050A76" w:rsidP="000B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522" w:rsidRPr="003E147D" w:rsidRDefault="00FC7522" w:rsidP="000B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6F8" w:rsidRPr="008068FF" w:rsidRDefault="008068FF" w:rsidP="008068F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8068FF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частью 4 статьи 28</w:t>
      </w:r>
      <w:r w:rsidRPr="00806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</w:t>
      </w:r>
      <w:r w:rsidRPr="008068FF">
        <w:rPr>
          <w:rStyle w:val="aa"/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Постановлением Правительства РФ от 3 февраля 2022 г. N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r w:rsidRPr="00806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6F8" w:rsidRPr="008068FF">
        <w:rPr>
          <w:rFonts w:ascii="Times New Roman" w:hAnsi="Times New Roman" w:cs="Times New Roman"/>
          <w:sz w:val="24"/>
          <w:szCs w:val="24"/>
        </w:rPr>
        <w:t>постановляю</w:t>
      </w:r>
      <w:r w:rsidR="007A26F8" w:rsidRPr="00525A6B">
        <w:t>:</w:t>
      </w:r>
    </w:p>
    <w:p w:rsidR="007A26F8" w:rsidRDefault="007A26F8" w:rsidP="007A26F8">
      <w:pPr>
        <w:pStyle w:val="ConsPlusNormal"/>
        <w:ind w:firstLine="709"/>
        <w:jc w:val="both"/>
      </w:pPr>
    </w:p>
    <w:p w:rsidR="00FC7522" w:rsidRPr="00525A6B" w:rsidRDefault="00FC7522" w:rsidP="007A26F8">
      <w:pPr>
        <w:pStyle w:val="ConsPlusNormal"/>
        <w:ind w:firstLine="709"/>
        <w:jc w:val="both"/>
      </w:pPr>
    </w:p>
    <w:p w:rsidR="007A26F8" w:rsidRDefault="007A26F8" w:rsidP="007A26F8">
      <w:pPr>
        <w:pStyle w:val="ConsPlusNormal"/>
        <w:ind w:firstLine="709"/>
        <w:jc w:val="both"/>
        <w:rPr>
          <w:color w:val="000000" w:themeColor="text1"/>
        </w:rPr>
      </w:pPr>
      <w:r w:rsidRPr="00525A6B">
        <w:t xml:space="preserve">1. </w:t>
      </w:r>
      <w:r w:rsidR="00D6328E" w:rsidRPr="00D6328E">
        <w:rPr>
          <w:color w:val="000000" w:themeColor="text1"/>
        </w:rPr>
        <w:t xml:space="preserve">Утвердить прилагаемые </w:t>
      </w:r>
      <w:r w:rsidR="00D6328E" w:rsidRPr="00D6328E">
        <w:rPr>
          <w:rStyle w:val="aa"/>
          <w:color w:val="000000" w:themeColor="text1"/>
        </w:rPr>
        <w:t>Правила</w:t>
      </w:r>
      <w:r w:rsidR="00D6328E" w:rsidRPr="00D6328E">
        <w:rPr>
          <w:color w:val="000000" w:themeColor="text1"/>
        </w:rPr>
        <w:t xml:space="preserve">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r w:rsidRPr="00D6328E">
        <w:rPr>
          <w:color w:val="000000" w:themeColor="text1"/>
        </w:rPr>
        <w:t>.</w:t>
      </w:r>
    </w:p>
    <w:p w:rsidR="00D6328E" w:rsidRPr="00D6328E" w:rsidRDefault="00D6328E" w:rsidP="007A26F8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D6328E">
        <w:t xml:space="preserve"> </w:t>
      </w:r>
      <w:r w:rsidRPr="00D6328E">
        <w:t xml:space="preserve">Возложить обязанности по размещению на едином портале материалов и информации на ведущего специалиста </w:t>
      </w:r>
      <w:r>
        <w:t>по организационной работе администрации Трубникоборского сельского поселения Тосненского района Ленинградской области.</w:t>
      </w:r>
      <w:r>
        <w:rPr>
          <w:color w:val="000000" w:themeColor="text1"/>
        </w:rPr>
        <w:t xml:space="preserve"> </w:t>
      </w:r>
    </w:p>
    <w:p w:rsidR="00B268D2" w:rsidRPr="00D6328E" w:rsidRDefault="00D6328E" w:rsidP="00D63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6328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</w:p>
    <w:p w:rsidR="007A26F8" w:rsidRDefault="007A26F8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28E" w:rsidRDefault="00D6328E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522" w:rsidRPr="00525A6B" w:rsidRDefault="00FC7522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26F8" w:rsidRPr="00525A6B" w:rsidRDefault="00525A6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             С. А. Шейдаев</w:t>
      </w:r>
      <w:r w:rsidR="007A26F8" w:rsidRPr="00525A6B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036338" w:rsidRPr="00BA224D" w:rsidRDefault="007A26F8" w:rsidP="00B66439">
      <w:pPr>
        <w:pStyle w:val="ConsPlusNormal"/>
        <w:ind w:firstLine="5529"/>
        <w:jc w:val="both"/>
        <w:outlineLvl w:val="0"/>
      </w:pPr>
      <w:r w:rsidRPr="00BA224D">
        <w:lastRenderedPageBreak/>
        <w:t>Утвержден</w:t>
      </w:r>
    </w:p>
    <w:p w:rsidR="00036338" w:rsidRPr="00BA224D" w:rsidRDefault="00036338" w:rsidP="00B66439">
      <w:pPr>
        <w:pStyle w:val="ConsPlusNormal"/>
        <w:ind w:firstLine="5529"/>
        <w:jc w:val="both"/>
        <w:outlineLvl w:val="0"/>
      </w:pPr>
      <w:r w:rsidRPr="00BA224D">
        <w:t>п</w:t>
      </w:r>
      <w:r w:rsidR="007A26F8" w:rsidRPr="00BA224D">
        <w:t>остановлением</w:t>
      </w:r>
      <w:r w:rsidRPr="00BA224D">
        <w:t xml:space="preserve"> </w:t>
      </w:r>
      <w:r w:rsidR="007A26F8" w:rsidRPr="00BA224D">
        <w:t>администрации</w:t>
      </w:r>
    </w:p>
    <w:p w:rsidR="00036338" w:rsidRPr="00B66439" w:rsidRDefault="00B66439" w:rsidP="00B66439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6439">
        <w:rPr>
          <w:rFonts w:ascii="Times New Roman" w:eastAsia="Times New Roman" w:hAnsi="Times New Roman" w:cs="Times New Roman"/>
          <w:bCs/>
          <w:sz w:val="24"/>
          <w:szCs w:val="24"/>
        </w:rPr>
        <w:t>Трубникоборского сельского поселения</w:t>
      </w:r>
    </w:p>
    <w:p w:rsidR="00B66439" w:rsidRDefault="00B66439" w:rsidP="00B66439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6439">
        <w:rPr>
          <w:rFonts w:ascii="Times New Roman" w:eastAsia="Times New Roman" w:hAnsi="Times New Roman" w:cs="Times New Roman"/>
          <w:bCs/>
          <w:sz w:val="24"/>
          <w:szCs w:val="24"/>
        </w:rPr>
        <w:t>Тосненского района 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енинградской                           </w:t>
      </w:r>
    </w:p>
    <w:p w:rsidR="00B66439" w:rsidRPr="00B66439" w:rsidRDefault="00B66439" w:rsidP="00B66439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6439">
        <w:rPr>
          <w:rFonts w:ascii="Times New Roman" w:eastAsia="Times New Roman" w:hAnsi="Times New Roman" w:cs="Times New Roman"/>
          <w:bCs/>
          <w:sz w:val="24"/>
          <w:szCs w:val="24"/>
        </w:rPr>
        <w:t>Области</w:t>
      </w:r>
      <w:r w:rsidR="00D6328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23.06.2023 № 135</w:t>
      </w:r>
    </w:p>
    <w:p w:rsidR="007A26F8" w:rsidRPr="00BA224D" w:rsidRDefault="007A26F8" w:rsidP="00036338">
      <w:pPr>
        <w:pStyle w:val="ConsPlusNormal"/>
        <w:jc w:val="right"/>
      </w:pPr>
    </w:p>
    <w:p w:rsidR="006A5799" w:rsidRPr="00FC7522" w:rsidRDefault="006A5799" w:rsidP="006A5799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Par36"/>
      <w:bookmarkEnd w:id="0"/>
      <w:r w:rsidRPr="00FC7522">
        <w:rPr>
          <w:rFonts w:ascii="Times New Roman" w:hAnsi="Times New Roman"/>
          <w:color w:val="auto"/>
          <w:sz w:val="24"/>
          <w:szCs w:val="24"/>
        </w:rPr>
        <w:t>Правила</w:t>
      </w:r>
      <w:r w:rsidRPr="00FC7522">
        <w:rPr>
          <w:rFonts w:ascii="Times New Roman" w:hAnsi="Times New Roman"/>
          <w:color w:val="auto"/>
          <w:sz w:val="24"/>
          <w:szCs w:val="24"/>
        </w:rPr>
        <w:br/>
        <w:t>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</w:p>
    <w:p w:rsidR="00AF2FE2" w:rsidRPr="00BA224D" w:rsidRDefault="00AF2FE2" w:rsidP="00E20E4C">
      <w:pPr>
        <w:pStyle w:val="ConsPlusNormal"/>
        <w:jc w:val="center"/>
      </w:pPr>
    </w:p>
    <w:p w:rsidR="006A5799" w:rsidRPr="006A5799" w:rsidRDefault="006A5799" w:rsidP="006A57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01"/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Настоящие Правила определяют порядок использования федеральной государственной информационной системы </w:t>
      </w:r>
      <w:r w:rsidRPr="006A5799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"Единый портал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государственных и муниципальных услуг (функций)" (далее - единый портал) в целях организации и проведения публичных слушаний с участием жите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лей муниципального образования Трубникоборское сельское поселение Тосненского муниципального района Ленинградской области.</w:t>
      </w:r>
    </w:p>
    <w:p w:rsidR="006A5799" w:rsidRPr="006A5799" w:rsidRDefault="006A5799" w:rsidP="006A57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002"/>
      <w:bookmarkEnd w:id="1"/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Единый портал может быть использован в целях размещения материалов и информации, указанных в </w:t>
      </w:r>
      <w:r w:rsidRPr="006A5799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абзаце первом части 4 статьи 28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</w:t>
      </w:r>
      <w:bookmarkStart w:id="3" w:name="_GoBack"/>
      <w:bookmarkEnd w:id="3"/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Трубникоборское сельское поселение Тосненского муниципального района Ленинградской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времени и месте проведения публичных слушаний, обеспечения возможности представления жителями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Трубникоборское сельское поселение Тосненского муниципального района Ленинградской области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своих замечаний и предложений по вынесенному на обсуждение проекту муниципального правового акта, а также для участия жителей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Трубникоборское сельское поселение Тосненского муниципального района Ленинградской области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>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6A5799" w:rsidRPr="006A5799" w:rsidRDefault="006A5799" w:rsidP="006A57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03"/>
      <w:bookmarkEnd w:id="2"/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Данным нормативным правовым актом Администрации </w:t>
      </w:r>
      <w:r w:rsidR="00744F6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Трубникоборское сельское поселение Тосненского муниципального района Ленинградской области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которого установлено использование </w:t>
      </w:r>
      <w:r w:rsidRPr="006A5799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единого портала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целях, указанных в </w:t>
      </w:r>
      <w:r w:rsidRPr="006A5799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пункте 4 статьи 28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:rsidR="006A5799" w:rsidRPr="006A5799" w:rsidRDefault="006A5799" w:rsidP="006A57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004"/>
      <w:bookmarkEnd w:id="4"/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 целях организации и проведения публичных слушаний на </w:t>
      </w:r>
      <w:r w:rsidRPr="006A5799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едином портале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 Методологическая, информационная и техническая поддержка специалиста по </w:t>
      </w:r>
      <w:r w:rsidR="00744F6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организационной работе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</w:t>
      </w:r>
      <w:r w:rsidR="00744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лее уполномоченного сотрудника 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744F60">
        <w:rPr>
          <w:rFonts w:ascii="Times New Roman" w:hAnsi="Times New Roman" w:cs="Times New Roman"/>
          <w:color w:val="000000" w:themeColor="text1"/>
          <w:sz w:val="24"/>
          <w:szCs w:val="24"/>
        </w:rPr>
        <w:t>Трубникоборского сельского поселения Тосненского муниципального района Ленинградской области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>) осуществляется оператором единого портала.</w:t>
      </w:r>
    </w:p>
    <w:p w:rsidR="006A5799" w:rsidRPr="006A5799" w:rsidRDefault="006A5799" w:rsidP="006A57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1005"/>
      <w:bookmarkEnd w:id="5"/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Размещение на едином портале материалов и информации, указанных в </w:t>
      </w:r>
      <w:r w:rsidRPr="006A5799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абзаце первом части 4 статьи 28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в целях оповещения жителей </w:t>
      </w:r>
      <w:r w:rsidR="00744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Трубникоборское сельское поселение Тосненского муниципального района </w:t>
      </w:r>
      <w:r w:rsidR="00744F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Ленинградской области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уполномоченным специалистом Администрации </w:t>
      </w:r>
      <w:r w:rsidR="00E82230">
        <w:rPr>
          <w:rFonts w:ascii="Times New Roman" w:hAnsi="Times New Roman" w:cs="Times New Roman"/>
          <w:color w:val="000000" w:themeColor="text1"/>
          <w:sz w:val="24"/>
          <w:szCs w:val="24"/>
        </w:rPr>
        <w:t>Трубникоборского сельского поселения Тосненского муниципального района Ленинградской области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личного кабинета Администрации </w:t>
      </w:r>
      <w:r w:rsidR="00E82230">
        <w:rPr>
          <w:rFonts w:ascii="Times New Roman" w:hAnsi="Times New Roman" w:cs="Times New Roman"/>
          <w:color w:val="000000" w:themeColor="text1"/>
          <w:sz w:val="24"/>
          <w:szCs w:val="24"/>
        </w:rPr>
        <w:t>Трубникоборского сельского поселения Тосненского муниципального района Ленинградской области</w:t>
      </w:r>
      <w:r w:rsidR="00E82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 образования </w:t>
      </w:r>
      <w:r w:rsidR="00E8223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82230">
        <w:rPr>
          <w:rFonts w:ascii="Times New Roman" w:hAnsi="Times New Roman" w:cs="Times New Roman"/>
          <w:color w:val="000000" w:themeColor="text1"/>
          <w:sz w:val="24"/>
          <w:szCs w:val="24"/>
        </w:rPr>
        <w:t>рубникоборское сельское поселение</w:t>
      </w:r>
      <w:r w:rsidR="00E82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Тосненского муниципального района Ленинградской области</w:t>
      </w:r>
      <w:r w:rsidR="00E822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5799" w:rsidRPr="006A5799" w:rsidRDefault="006A5799" w:rsidP="006A57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1006"/>
      <w:bookmarkEnd w:id="6"/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>6. 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6A5799" w:rsidRPr="006A5799" w:rsidRDefault="006A5799" w:rsidP="006A57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1007"/>
      <w:bookmarkEnd w:id="7"/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Оператор </w:t>
      </w:r>
      <w:r w:rsidRPr="006A5799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единого портала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техническую возможность:</w:t>
      </w:r>
    </w:p>
    <w:p w:rsidR="006A5799" w:rsidRPr="006A5799" w:rsidRDefault="006A5799" w:rsidP="006A57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10071"/>
      <w:bookmarkEnd w:id="8"/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оповещения жителей муниципального образования </w:t>
      </w:r>
      <w:r w:rsidR="00E82230">
        <w:rPr>
          <w:rFonts w:ascii="Times New Roman" w:hAnsi="Times New Roman" w:cs="Times New Roman"/>
          <w:color w:val="000000" w:themeColor="text1"/>
          <w:sz w:val="24"/>
          <w:szCs w:val="24"/>
        </w:rPr>
        <w:t>Трубникоборское сельское поселение Тосненского муниципального района Л</w:t>
      </w:r>
      <w:r w:rsidR="00E82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енинградской области, 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осуществляемого уполномоченным сотрудником Администрации </w:t>
      </w:r>
      <w:r w:rsidR="00E82230">
        <w:rPr>
          <w:rFonts w:ascii="Times New Roman" w:hAnsi="Times New Roman" w:cs="Times New Roman"/>
          <w:color w:val="000000" w:themeColor="text1"/>
          <w:sz w:val="24"/>
          <w:szCs w:val="24"/>
        </w:rPr>
        <w:t>Трубникоборского сельского поселения Тосненского муниципального района Ленинградской области</w:t>
      </w:r>
      <w:r w:rsidR="007F6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6A5799" w:rsidRPr="006A5799" w:rsidRDefault="006A5799" w:rsidP="006A57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10072"/>
      <w:bookmarkEnd w:id="9"/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представления замечаний и предложений по вынесенному на обсуждение проекту муниципального правового акта, размещенному на </w:t>
      </w:r>
      <w:r w:rsidRPr="006A5799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едином портале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участия жителей муниципального образования в публичных слушаниях в соответствии с </w:t>
      </w:r>
      <w:r w:rsidRPr="006A5799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частью 4 статьи 28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закона;</w:t>
      </w:r>
    </w:p>
    <w:p w:rsidR="006A5799" w:rsidRPr="006A5799" w:rsidRDefault="006A5799" w:rsidP="006A57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10073"/>
      <w:bookmarkEnd w:id="10"/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6A5799" w:rsidRPr="006A5799" w:rsidRDefault="006A5799" w:rsidP="006A57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1008"/>
      <w:bookmarkEnd w:id="11"/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Представление жителями муниципального образования </w:t>
      </w:r>
      <w:r w:rsidR="007F6F15">
        <w:rPr>
          <w:rFonts w:ascii="Times New Roman" w:hAnsi="Times New Roman" w:cs="Times New Roman"/>
          <w:color w:val="000000" w:themeColor="text1"/>
          <w:sz w:val="24"/>
          <w:szCs w:val="24"/>
        </w:rPr>
        <w:t>Трубникоборское сельское поселение Тосненского муниципального района Л</w:t>
      </w:r>
      <w:r w:rsidR="007F6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енинградской области 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замечаний и предложений по вынесенному на обсуждение проекту муниципального правового акта, а также участие в публичных слушаниях в соответствии с </w:t>
      </w:r>
      <w:r w:rsidRPr="006A5799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частью 4 статьи 28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обеспечиваются с использованием </w:t>
      </w:r>
      <w:r w:rsidRPr="006A5799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единого портала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</w:t>
      </w:r>
      <w:r w:rsidR="007F6F15">
        <w:rPr>
          <w:rFonts w:ascii="Times New Roman" w:hAnsi="Times New Roman" w:cs="Times New Roman"/>
          <w:color w:val="000000" w:themeColor="text1"/>
          <w:sz w:val="24"/>
          <w:szCs w:val="24"/>
        </w:rPr>
        <w:t>Трубникоборское сельское поселение Тосненского муниципального района Л</w:t>
      </w:r>
      <w:r w:rsidR="007F6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енинградской области 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единого портала с даты опубликования органом местного самоуправления сведений в соответствии с </w:t>
      </w:r>
      <w:r w:rsidRPr="006A5799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пунктом 5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 </w:t>
      </w:r>
      <w:r w:rsidR="007F6F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Трубникоборское сельское поселение Тосненского муниципального района Ленинградской области.</w:t>
      </w:r>
    </w:p>
    <w:p w:rsidR="006A5799" w:rsidRPr="006A5799" w:rsidRDefault="006A5799" w:rsidP="006A57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1009"/>
      <w:bookmarkEnd w:id="12"/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6A5799" w:rsidRPr="006A5799" w:rsidRDefault="006A5799" w:rsidP="006A579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1010"/>
      <w:bookmarkEnd w:id="13"/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Pr="006A5799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Единый портал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возможность муниципальному  образованию</w:t>
      </w:r>
      <w:r w:rsidR="007F6F15" w:rsidRPr="007F6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15">
        <w:rPr>
          <w:rFonts w:ascii="Times New Roman" w:hAnsi="Times New Roman" w:cs="Times New Roman"/>
          <w:color w:val="000000" w:themeColor="text1"/>
          <w:sz w:val="24"/>
          <w:szCs w:val="24"/>
        </w:rPr>
        <w:t>Трубникоборское сельское поселение Тосненского муниципального района Л</w:t>
      </w:r>
      <w:r w:rsidR="007F6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енинградской области 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</w:t>
      </w:r>
      <w:r w:rsidR="00FE7301">
        <w:rPr>
          <w:rFonts w:ascii="Times New Roman" w:hAnsi="Times New Roman" w:cs="Times New Roman"/>
          <w:color w:val="000000" w:themeColor="text1"/>
          <w:sz w:val="24"/>
          <w:szCs w:val="24"/>
        </w:rPr>
        <w:t>Трубникоборское сельское поселение Тосненского муниципального района Л</w:t>
      </w:r>
      <w:r w:rsidR="00FE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енинградской области 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 </w:t>
      </w:r>
      <w:r w:rsidR="00FE7301">
        <w:rPr>
          <w:rFonts w:ascii="Times New Roman" w:hAnsi="Times New Roman" w:cs="Times New Roman"/>
          <w:color w:val="000000" w:themeColor="text1"/>
          <w:sz w:val="24"/>
          <w:szCs w:val="24"/>
        </w:rPr>
        <w:t>Трубникоборское сельское поселение Тосненского муниципального района Л</w:t>
      </w:r>
      <w:r w:rsidR="00FE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енинградской области 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</w:t>
      </w:r>
      <w:r w:rsidRPr="006A5799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частью 4 статьи 28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закона.</w:t>
      </w:r>
    </w:p>
    <w:p w:rsidR="006A5799" w:rsidRPr="006A5799" w:rsidRDefault="006A5799" w:rsidP="00FE730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1011"/>
      <w:bookmarkEnd w:id="14"/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Результаты публичных слушаний и мотивированное обоснование принятых решений публикуются уполномоченным сотрудником Администрации </w:t>
      </w:r>
      <w:r w:rsidR="00FE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Трубникоборского сельского поселения Тосненского муниципального района Ленинградской области 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соответствующем разделе платформы обратной связи единого портала для ознакомления жителей муниципального образования </w:t>
      </w:r>
      <w:r w:rsidR="00FE7301">
        <w:rPr>
          <w:rFonts w:ascii="Times New Roman" w:hAnsi="Times New Roman" w:cs="Times New Roman"/>
          <w:color w:val="000000" w:themeColor="text1"/>
          <w:sz w:val="24"/>
          <w:szCs w:val="24"/>
        </w:rPr>
        <w:t>Трубникоборское сельское поселение Тосненского муниципального района Л</w:t>
      </w:r>
      <w:r w:rsidR="00FE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енинградской области </w:t>
      </w:r>
      <w:r w:rsidRPr="006A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срок, предусмотренный в порядке организации и проведения публичных слушаний, установленном Уставом муниципального образования </w:t>
      </w:r>
      <w:bookmarkEnd w:id="15"/>
      <w:r w:rsidR="00FE7301">
        <w:rPr>
          <w:rFonts w:ascii="Times New Roman" w:hAnsi="Times New Roman" w:cs="Times New Roman"/>
          <w:color w:val="000000" w:themeColor="text1"/>
          <w:sz w:val="24"/>
          <w:szCs w:val="24"/>
        </w:rPr>
        <w:t>Трубникоборское сельское поселение Тосненского муниципального района Ленинградской области.</w:t>
      </w:r>
    </w:p>
    <w:p w:rsidR="006A5799" w:rsidRPr="006A5799" w:rsidRDefault="006A5799" w:rsidP="006A5799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B21" w:rsidRPr="006A5799" w:rsidRDefault="00A02B21" w:rsidP="006A5799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sectPr w:rsidR="00A02B21" w:rsidRPr="006A5799" w:rsidSect="00FE7301">
      <w:footerReference w:type="default" r:id="rId8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D9" w:rsidRDefault="008B59D9" w:rsidP="00E475CC">
      <w:pPr>
        <w:spacing w:after="0" w:line="240" w:lineRule="auto"/>
      </w:pPr>
      <w:r>
        <w:separator/>
      </w:r>
    </w:p>
  </w:endnote>
  <w:endnote w:type="continuationSeparator" w:id="0">
    <w:p w:rsidR="008B59D9" w:rsidRDefault="008B59D9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090792"/>
      <w:docPartObj>
        <w:docPartGallery w:val="Page Numbers (Bottom of Page)"/>
        <w:docPartUnique/>
      </w:docPartObj>
    </w:sdtPr>
    <w:sdtContent>
      <w:p w:rsidR="00FE7301" w:rsidRDefault="00FE73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522">
          <w:rPr>
            <w:noProof/>
          </w:rPr>
          <w:t>4</w:t>
        </w:r>
        <w:r>
          <w:fldChar w:fldCharType="end"/>
        </w:r>
      </w:p>
    </w:sdtContent>
  </w:sdt>
  <w:p w:rsidR="00AF2FE2" w:rsidRDefault="00AF2F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D9" w:rsidRDefault="008B59D9" w:rsidP="00E475CC">
      <w:pPr>
        <w:spacing w:after="0" w:line="240" w:lineRule="auto"/>
      </w:pPr>
      <w:r>
        <w:separator/>
      </w:r>
    </w:p>
  </w:footnote>
  <w:footnote w:type="continuationSeparator" w:id="0">
    <w:p w:rsidR="008B59D9" w:rsidRDefault="008B59D9" w:rsidP="00E4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B3EF2"/>
    <w:multiLevelType w:val="hybridMultilevel"/>
    <w:tmpl w:val="35EC09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FB"/>
    <w:rsid w:val="0003184A"/>
    <w:rsid w:val="00036338"/>
    <w:rsid w:val="0004368C"/>
    <w:rsid w:val="00050A76"/>
    <w:rsid w:val="00062EFF"/>
    <w:rsid w:val="00074D51"/>
    <w:rsid w:val="000901FB"/>
    <w:rsid w:val="00096760"/>
    <w:rsid w:val="000B77FF"/>
    <w:rsid w:val="000D25D1"/>
    <w:rsid w:val="000F1F18"/>
    <w:rsid w:val="00153B22"/>
    <w:rsid w:val="001B66BD"/>
    <w:rsid w:val="002C3397"/>
    <w:rsid w:val="00343937"/>
    <w:rsid w:val="003E147D"/>
    <w:rsid w:val="003E709B"/>
    <w:rsid w:val="00471A67"/>
    <w:rsid w:val="004C7F71"/>
    <w:rsid w:val="004F54D1"/>
    <w:rsid w:val="00525A6B"/>
    <w:rsid w:val="00547530"/>
    <w:rsid w:val="005C07D2"/>
    <w:rsid w:val="005E267B"/>
    <w:rsid w:val="00663BBD"/>
    <w:rsid w:val="0069111D"/>
    <w:rsid w:val="006A5799"/>
    <w:rsid w:val="006C1DC9"/>
    <w:rsid w:val="006C614A"/>
    <w:rsid w:val="006E524B"/>
    <w:rsid w:val="00724527"/>
    <w:rsid w:val="00744F60"/>
    <w:rsid w:val="0078442B"/>
    <w:rsid w:val="00784875"/>
    <w:rsid w:val="007A26F8"/>
    <w:rsid w:val="007B5587"/>
    <w:rsid w:val="007C1E22"/>
    <w:rsid w:val="007F6F15"/>
    <w:rsid w:val="0080661A"/>
    <w:rsid w:val="008068FF"/>
    <w:rsid w:val="00812E69"/>
    <w:rsid w:val="00841815"/>
    <w:rsid w:val="008B1CD6"/>
    <w:rsid w:val="008B4D78"/>
    <w:rsid w:val="008B59D9"/>
    <w:rsid w:val="008C5CFC"/>
    <w:rsid w:val="008E35F6"/>
    <w:rsid w:val="009117CD"/>
    <w:rsid w:val="00920398"/>
    <w:rsid w:val="00934409"/>
    <w:rsid w:val="00981DD3"/>
    <w:rsid w:val="009B5261"/>
    <w:rsid w:val="00A02B21"/>
    <w:rsid w:val="00A11B99"/>
    <w:rsid w:val="00A12151"/>
    <w:rsid w:val="00A14329"/>
    <w:rsid w:val="00A5500A"/>
    <w:rsid w:val="00A676C2"/>
    <w:rsid w:val="00A700FE"/>
    <w:rsid w:val="00AF2FE2"/>
    <w:rsid w:val="00B233C9"/>
    <w:rsid w:val="00B268D2"/>
    <w:rsid w:val="00B3261D"/>
    <w:rsid w:val="00B66439"/>
    <w:rsid w:val="00BA224D"/>
    <w:rsid w:val="00BA60B4"/>
    <w:rsid w:val="00BF794F"/>
    <w:rsid w:val="00C80867"/>
    <w:rsid w:val="00D6328E"/>
    <w:rsid w:val="00D8642F"/>
    <w:rsid w:val="00D8734D"/>
    <w:rsid w:val="00E20E4C"/>
    <w:rsid w:val="00E24EE4"/>
    <w:rsid w:val="00E25AE2"/>
    <w:rsid w:val="00E475CC"/>
    <w:rsid w:val="00E82230"/>
    <w:rsid w:val="00EA37D0"/>
    <w:rsid w:val="00EB73F7"/>
    <w:rsid w:val="00F62DFE"/>
    <w:rsid w:val="00F85A2B"/>
    <w:rsid w:val="00F93575"/>
    <w:rsid w:val="00FC7522"/>
    <w:rsid w:val="00FD263A"/>
    <w:rsid w:val="00FE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AE2C0-35E6-4F3A-91A8-D4B4494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C9"/>
  </w:style>
  <w:style w:type="paragraph" w:styleId="1">
    <w:name w:val="heading 1"/>
    <w:basedOn w:val="a"/>
    <w:next w:val="a"/>
    <w:link w:val="10"/>
    <w:qFormat/>
    <w:rsid w:val="006A579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a">
    <w:name w:val="Гипертекстовая ссылка"/>
    <w:uiPriority w:val="99"/>
    <w:rsid w:val="008068FF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6A57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9746-2179-4B07-9BAA-EF58EA04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пк-2</cp:lastModifiedBy>
  <cp:revision>3</cp:revision>
  <cp:lastPrinted>2023-06-28T07:43:00Z</cp:lastPrinted>
  <dcterms:created xsi:type="dcterms:W3CDTF">2023-06-28T07:18:00Z</dcterms:created>
  <dcterms:modified xsi:type="dcterms:W3CDTF">2023-06-28T07:44:00Z</dcterms:modified>
</cp:coreProperties>
</file>