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2" w:rsidRDefault="00BA1782" w:rsidP="00BA1782">
      <w:pPr>
        <w:jc w:val="center"/>
        <w:rPr>
          <w:bCs/>
          <w:iCs/>
        </w:rPr>
      </w:pPr>
      <w:bookmarkStart w:id="0" w:name="_GoBack"/>
      <w:bookmarkEnd w:id="0"/>
      <w:r>
        <w:t xml:space="preserve">Оповещение о начале публичных слушаний по проекту </w:t>
      </w:r>
      <w:r>
        <w:rPr>
          <w:bCs/>
          <w:iCs/>
        </w:rPr>
        <w:t>«</w:t>
      </w:r>
      <w:r>
        <w:rPr>
          <w:bCs/>
          <w:lang w:bidi="ru-RU"/>
        </w:rPr>
        <w:t xml:space="preserve">Схемы расположения земельных участков на плане территории д. Трубников Бор муниципального образования </w:t>
      </w:r>
      <w:proofErr w:type="spellStart"/>
      <w:r>
        <w:rPr>
          <w:bCs/>
          <w:lang w:bidi="ru-RU"/>
        </w:rPr>
        <w:t>Трубникоборское</w:t>
      </w:r>
      <w:proofErr w:type="spellEnd"/>
      <w:r>
        <w:rPr>
          <w:bCs/>
          <w:lang w:bidi="ru-RU"/>
        </w:rPr>
        <w:t xml:space="preserve"> сельское поселение </w:t>
      </w:r>
      <w:proofErr w:type="spellStart"/>
      <w:r>
        <w:rPr>
          <w:bCs/>
          <w:lang w:bidi="ru-RU"/>
        </w:rPr>
        <w:t>Тосненского</w:t>
      </w:r>
      <w:proofErr w:type="spellEnd"/>
      <w:r>
        <w:rPr>
          <w:bCs/>
          <w:lang w:bidi="ru-RU"/>
        </w:rPr>
        <w:t xml:space="preserve"> района Ленинградской области</w:t>
      </w:r>
      <w:r>
        <w:rPr>
          <w:bCs/>
          <w:iCs/>
        </w:rPr>
        <w:t>»</w:t>
      </w:r>
    </w:p>
    <w:p w:rsidR="00BA1782" w:rsidRDefault="00BA1782" w:rsidP="00BA1782">
      <w:pPr>
        <w:jc w:val="center"/>
        <w:rPr>
          <w:bCs/>
          <w:iCs/>
        </w:rPr>
      </w:pPr>
    </w:p>
    <w:p w:rsidR="00BA1782" w:rsidRDefault="00BA1782" w:rsidP="00BA1782">
      <w:pPr>
        <w:jc w:val="both"/>
      </w:pPr>
      <w:r>
        <w:tab/>
        <w:t xml:space="preserve">Администрация </w:t>
      </w:r>
      <w:proofErr w:type="spellStart"/>
      <w:r>
        <w:t>Трубникоборского</w:t>
      </w:r>
      <w:proofErr w:type="spellEnd"/>
      <w:r>
        <w:t xml:space="preserve"> сельского поселения оповещает о начале публичных слушаний.</w:t>
      </w:r>
    </w:p>
    <w:p w:rsidR="00BA1782" w:rsidRDefault="00BA1782" w:rsidP="00BA1782">
      <w:pPr>
        <w:ind w:firstLine="708"/>
        <w:jc w:val="both"/>
      </w:pPr>
      <w:r>
        <w:t xml:space="preserve">Информация о проекте, подлежащем рассмотрению на публичных слушаниях: </w:t>
      </w:r>
      <w:proofErr w:type="gramStart"/>
      <w:r>
        <w:t xml:space="preserve">Схемы расположения земельных участков на плане территории д. Трубников Бор муниципального образования </w:t>
      </w:r>
      <w:proofErr w:type="spellStart"/>
      <w:r>
        <w:t>Трубникоборское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области, на которых расположены многоквартирные дома, по следующим адресам: д. Трубников Бор, ул. Мира, д. 3А, д. Трубников Бор, ул. Озерная, д. 47, д. Трубников Бор, ул. Озерная, д. 48.</w:t>
      </w:r>
      <w:proofErr w:type="gramEnd"/>
    </w:p>
    <w:p w:rsidR="00BA1782" w:rsidRDefault="00BA1782" w:rsidP="00BA1782">
      <w:pPr>
        <w:ind w:firstLine="708"/>
        <w:jc w:val="both"/>
      </w:pPr>
      <w:r>
        <w:t xml:space="preserve">Дата, время и место проведения собрания участников публичных слушаний: 20.10.2023 года в 15-00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д. Трубников Бор, ул. Парковая, д. 5;</w:t>
      </w:r>
    </w:p>
    <w:p w:rsidR="00BA1782" w:rsidRDefault="00BA1782" w:rsidP="00BA1782">
      <w:pPr>
        <w:ind w:firstLine="708"/>
        <w:jc w:val="both"/>
      </w:pPr>
      <w:r>
        <w:t xml:space="preserve">Место и дата открытия экспозиции проекта: 20.09.2023 в здании администрации по адресу: </w:t>
      </w:r>
      <w:proofErr w:type="gramStart"/>
      <w:r>
        <w:t xml:space="preserve">Ленинградская область, </w:t>
      </w:r>
      <w:proofErr w:type="spellStart"/>
      <w:r>
        <w:t>Тосненский</w:t>
      </w:r>
      <w:proofErr w:type="spellEnd"/>
      <w:r>
        <w:t xml:space="preserve"> район, д. Трубников Бор, ул. Парковая, д. 5.</w:t>
      </w:r>
      <w:proofErr w:type="gramEnd"/>
    </w:p>
    <w:p w:rsidR="00BA1782" w:rsidRDefault="00BA1782" w:rsidP="00BA1782">
      <w:pPr>
        <w:ind w:firstLine="708"/>
        <w:jc w:val="both"/>
      </w:pPr>
      <w:r>
        <w:t>Срок проведения и режим работы экспозиции проекта: с 20.09.2023 по 19.10.2023 по рабочим дням с режимом работы: с 09.00 ч до 13.00 ч и с 14.00 ч до 16.00 ч.</w:t>
      </w:r>
    </w:p>
    <w:p w:rsidR="00BA1782" w:rsidRDefault="00BA1782" w:rsidP="00BA1782">
      <w:pPr>
        <w:ind w:firstLine="708"/>
        <w:jc w:val="both"/>
      </w:pPr>
      <w:proofErr w:type="gramStart"/>
      <w:r>
        <w:t xml:space="preserve">Участниками публичных слушаний являются граждане,  постоянно проживающие на территории МО </w:t>
      </w:r>
      <w:proofErr w:type="spellStart"/>
      <w:r>
        <w:t>Трубникоборское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области, в границах территории д. Трубников Бор,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</w:t>
      </w:r>
      <w:proofErr w:type="gramEnd"/>
    </w:p>
    <w:p w:rsidR="00BA1782" w:rsidRDefault="00BA1782" w:rsidP="00BA1782">
      <w:pPr>
        <w:ind w:firstLine="708"/>
        <w:jc w:val="both"/>
      </w:pPr>
      <w:proofErr w:type="gramStart"/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A1782" w:rsidRDefault="00BA1782" w:rsidP="00BA1782">
      <w:pPr>
        <w:ind w:firstLine="708"/>
        <w:jc w:val="both"/>
      </w:pPr>
      <w:r>
        <w:t xml:space="preserve">Порядок, срок и форма внесения участниками публичных слушаний предложений и замечаний, касающихся проекта: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д. Трубников Бор, ул. Парковая, д. 5, с 20.09.2023 по 19.10.2023 по рабочим дням с режимом работы: с 09.00 ч до 13.00 ч и с 14.00 ч до 16.00 ч.</w:t>
      </w:r>
    </w:p>
    <w:p w:rsidR="00BA1782" w:rsidRDefault="00BA1782" w:rsidP="00BA1782">
      <w:pPr>
        <w:ind w:firstLine="708"/>
        <w:jc w:val="both"/>
      </w:pPr>
      <w: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с 20.09.2023 до 19.10.2023 по рабочим дням с 09.00 до 13.00 и с 14.00 </w:t>
      </w:r>
      <w:proofErr w:type="gramStart"/>
      <w:r>
        <w:t>до</w:t>
      </w:r>
      <w:proofErr w:type="gramEnd"/>
      <w:r>
        <w:t xml:space="preserve"> 16.00 </w:t>
      </w:r>
      <w:proofErr w:type="gramStart"/>
      <w:r>
        <w:t>в</w:t>
      </w:r>
      <w:proofErr w:type="gramEnd"/>
      <w:r>
        <w:t xml:space="preserve">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  <w:r>
        <w:lastRenderedPageBreak/>
        <w:t xml:space="preserve">Ленинградской области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д. Трубников Бор, ул. Парковая, д. 5 тел. (81361) 77133, 91878; в письменной или устной форме в ходе проведения собрания Участников публичных слушаний; на адрес электронной почты </w:t>
      </w:r>
      <w:hyperlink r:id="rId5" w:history="1">
        <w:r>
          <w:rPr>
            <w:rStyle w:val="a3"/>
            <w:lang w:val="en-US"/>
          </w:rPr>
          <w:t>trubnik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selskoe</w:t>
        </w:r>
        <w:r>
          <w:rPr>
            <w:rStyle w:val="a3"/>
          </w:rPr>
          <w:t>@mail.ru</w:t>
        </w:r>
      </w:hyperlink>
      <w:r>
        <w:t xml:space="preserve">. </w:t>
      </w:r>
    </w:p>
    <w:p w:rsidR="00BA1782" w:rsidRDefault="00BA1782" w:rsidP="00BA1782">
      <w:pPr>
        <w:ind w:firstLine="708"/>
        <w:jc w:val="both"/>
      </w:pPr>
      <w:r>
        <w:t xml:space="preserve">Информация об официальном сайте, на котором будет размещен проект и информационные материалы к нему: официальный сайт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адресу: </w:t>
      </w:r>
      <w:hyperlink r:id="rId6" w:history="1">
        <w:r>
          <w:rPr>
            <w:rStyle w:val="a3"/>
          </w:rPr>
          <w:t>https://trubnikovboradm.ru</w:t>
        </w:r>
      </w:hyperlink>
      <w:r>
        <w:t xml:space="preserve">. </w:t>
      </w:r>
    </w:p>
    <w:p w:rsidR="00AF34CA" w:rsidRDefault="00AF34CA"/>
    <w:sectPr w:rsidR="00AF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2"/>
    <w:rsid w:val="008320A6"/>
    <w:rsid w:val="00AF34CA"/>
    <w:rsid w:val="00B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1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1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bnikovboradm.ru" TargetMode="External"/><Relationship Id="rId5" Type="http://schemas.openxmlformats.org/officeDocument/2006/relationships/hyperlink" Target="mailto:trubnik-sel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2023-09-15T07:40:00Z</dcterms:created>
  <dcterms:modified xsi:type="dcterms:W3CDTF">2023-10-26T05:15:00Z</dcterms:modified>
</cp:coreProperties>
</file>