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51" w:rsidRPr="00264384" w:rsidRDefault="00FB789A" w:rsidP="00D83B51">
      <w:pPr>
        <w:jc w:val="center"/>
        <w:rPr>
          <w:b/>
        </w:rPr>
      </w:pPr>
      <w:r>
        <w:rPr>
          <w:b/>
        </w:rPr>
        <w:t>ТРУБНИКОБОРСКОЕ СЕЛЬСКОЕ</w:t>
      </w:r>
      <w:r w:rsidR="00D83B51" w:rsidRPr="00264384">
        <w:rPr>
          <w:b/>
        </w:rPr>
        <w:t xml:space="preserve"> ПОСЕЛЕНИЕ</w:t>
      </w:r>
    </w:p>
    <w:p w:rsidR="00D83B51" w:rsidRPr="00264384" w:rsidRDefault="00D83B51" w:rsidP="00D83B51">
      <w:pPr>
        <w:jc w:val="center"/>
        <w:rPr>
          <w:b/>
        </w:rPr>
      </w:pPr>
      <w:r w:rsidRPr="00264384">
        <w:rPr>
          <w:b/>
        </w:rPr>
        <w:t>ТОСНЕНСКОГО РАЙОНА ЛЕНИНГРАДСКОЙ ОБЛАСТИ</w:t>
      </w:r>
      <w:r w:rsidRPr="00264384">
        <w:rPr>
          <w:b/>
        </w:rPr>
        <w:br/>
      </w:r>
    </w:p>
    <w:p w:rsidR="00D83B51" w:rsidRPr="00264384" w:rsidRDefault="00D83B51" w:rsidP="00D83B51">
      <w:pPr>
        <w:jc w:val="center"/>
        <w:rPr>
          <w:b/>
        </w:rPr>
      </w:pPr>
      <w:r w:rsidRPr="00264384">
        <w:rPr>
          <w:b/>
        </w:rPr>
        <w:t xml:space="preserve">ПРОТОКОЛ  № </w:t>
      </w:r>
      <w:r w:rsidR="00106C91">
        <w:rPr>
          <w:b/>
        </w:rPr>
        <w:t>2</w:t>
      </w:r>
    </w:p>
    <w:p w:rsidR="00D83B51" w:rsidRDefault="00D83B51" w:rsidP="00D83B51">
      <w:pPr>
        <w:jc w:val="center"/>
        <w:rPr>
          <w:b/>
        </w:rPr>
      </w:pPr>
      <w:r w:rsidRPr="00264384">
        <w:rPr>
          <w:b/>
        </w:rPr>
        <w:t xml:space="preserve">Заседание комиссии по противодействию коррупции в администрации </w:t>
      </w:r>
    </w:p>
    <w:p w:rsidR="00D83B51" w:rsidRPr="00264384" w:rsidRDefault="00FB789A" w:rsidP="00D83B51">
      <w:pPr>
        <w:jc w:val="center"/>
        <w:rPr>
          <w:b/>
        </w:rPr>
      </w:pPr>
      <w:proofErr w:type="spellStart"/>
      <w:r>
        <w:rPr>
          <w:b/>
        </w:rPr>
        <w:t>Трубникоборского</w:t>
      </w:r>
      <w:proofErr w:type="spellEnd"/>
      <w:r>
        <w:rPr>
          <w:b/>
        </w:rPr>
        <w:t xml:space="preserve"> сельского</w:t>
      </w:r>
      <w:r w:rsidR="00D83B51" w:rsidRPr="00264384">
        <w:rPr>
          <w:b/>
        </w:rPr>
        <w:t xml:space="preserve"> поселения</w:t>
      </w:r>
    </w:p>
    <w:p w:rsidR="00D83B51" w:rsidRPr="00264384" w:rsidRDefault="00D83B51" w:rsidP="00D83B51"/>
    <w:p w:rsidR="00D83B51" w:rsidRPr="00264384" w:rsidRDefault="00D6089C" w:rsidP="00D83B51">
      <w:pPr>
        <w:rPr>
          <w:b/>
        </w:rPr>
      </w:pPr>
      <w:r>
        <w:rPr>
          <w:b/>
        </w:rPr>
        <w:t>25.0</w:t>
      </w:r>
      <w:r w:rsidR="00106C91">
        <w:rPr>
          <w:b/>
        </w:rPr>
        <w:t>6</w:t>
      </w:r>
      <w:r>
        <w:rPr>
          <w:b/>
        </w:rPr>
        <w:t>.</w:t>
      </w:r>
      <w:r w:rsidR="00A76A94">
        <w:rPr>
          <w:b/>
        </w:rPr>
        <w:t>2019</w:t>
      </w:r>
      <w:r w:rsidR="00D83B51" w:rsidRPr="00264384">
        <w:rPr>
          <w:b/>
        </w:rPr>
        <w:t xml:space="preserve">  </w:t>
      </w:r>
      <w:r w:rsidR="00A76A94">
        <w:rPr>
          <w:b/>
        </w:rPr>
        <w:t>г.</w:t>
      </w:r>
      <w:r w:rsidR="00D83B51" w:rsidRPr="00264384">
        <w:rPr>
          <w:b/>
        </w:rPr>
        <w:t xml:space="preserve">                                                                                         </w:t>
      </w:r>
      <w:r w:rsidR="00D83B51">
        <w:rPr>
          <w:b/>
        </w:rPr>
        <w:t xml:space="preserve">              </w:t>
      </w:r>
      <w:r w:rsidR="00D83B51" w:rsidRPr="00264384">
        <w:rPr>
          <w:b/>
        </w:rPr>
        <w:t xml:space="preserve"> </w:t>
      </w:r>
      <w:r w:rsidR="00FB789A">
        <w:rPr>
          <w:b/>
        </w:rPr>
        <w:t>д. Трубников Бор</w:t>
      </w:r>
    </w:p>
    <w:p w:rsidR="00D83B51" w:rsidRPr="00264384" w:rsidRDefault="00D83B51" w:rsidP="00D83B51"/>
    <w:p w:rsidR="00D83B51" w:rsidRPr="00264384" w:rsidRDefault="00D83B51" w:rsidP="00D83B51">
      <w:pPr>
        <w:rPr>
          <w:b/>
        </w:rPr>
      </w:pPr>
      <w:r w:rsidRPr="00264384">
        <w:rPr>
          <w:b/>
        </w:rPr>
        <w:t>Комиссия:</w:t>
      </w:r>
    </w:p>
    <w:p w:rsidR="00FB789A" w:rsidRDefault="00FB789A" w:rsidP="00FB789A">
      <w:r w:rsidRPr="00264384">
        <w:t xml:space="preserve">Председатель комиссии:    </w:t>
      </w:r>
      <w:proofErr w:type="spellStart"/>
      <w:r>
        <w:t>С.А.Шейдаев</w:t>
      </w:r>
      <w:proofErr w:type="spellEnd"/>
      <w:r>
        <w:t xml:space="preserve"> - </w:t>
      </w:r>
      <w:r w:rsidRPr="00264384">
        <w:t xml:space="preserve">глава </w:t>
      </w:r>
      <w:r>
        <w:t>администрации</w:t>
      </w:r>
      <w:r w:rsidRPr="00264384">
        <w:t xml:space="preserve">        </w:t>
      </w:r>
    </w:p>
    <w:p w:rsidR="00FB789A" w:rsidRDefault="00FB789A" w:rsidP="00FB789A"/>
    <w:p w:rsidR="00FB789A" w:rsidRDefault="00FB789A" w:rsidP="00FB789A">
      <w:r>
        <w:t>Заместитель председателя</w:t>
      </w:r>
    </w:p>
    <w:p w:rsidR="00FB789A" w:rsidRDefault="00FB789A" w:rsidP="00FB789A">
      <w:r>
        <w:t xml:space="preserve">комиссии:                            </w:t>
      </w:r>
      <w:proofErr w:type="spellStart"/>
      <w:r>
        <w:t>Т.И.Егорина</w:t>
      </w:r>
      <w:proofErr w:type="spellEnd"/>
      <w:r>
        <w:t xml:space="preserve">  - главный специалист, бухгалтер администрации</w:t>
      </w:r>
    </w:p>
    <w:p w:rsidR="00FB789A" w:rsidRPr="00264384" w:rsidRDefault="00FB789A" w:rsidP="00FB789A">
      <w:r>
        <w:t xml:space="preserve">                               </w:t>
      </w:r>
      <w:r w:rsidRPr="00264384">
        <w:t xml:space="preserve">                                                                                                                         </w:t>
      </w:r>
    </w:p>
    <w:p w:rsidR="00FB789A" w:rsidRPr="00264384" w:rsidRDefault="00FB789A" w:rsidP="00FB789A">
      <w:r w:rsidRPr="00264384">
        <w:t xml:space="preserve">Секретарь комиссии:       </w:t>
      </w:r>
      <w:r>
        <w:t xml:space="preserve"> </w:t>
      </w:r>
      <w:r w:rsidRPr="00264384">
        <w:t xml:space="preserve"> </w:t>
      </w:r>
      <w:proofErr w:type="spellStart"/>
      <w:r>
        <w:t>О.А.Васякина</w:t>
      </w:r>
      <w:proofErr w:type="spellEnd"/>
      <w:r>
        <w:t xml:space="preserve"> </w:t>
      </w:r>
      <w:r w:rsidRPr="00264384">
        <w:t xml:space="preserve">– специалист </w:t>
      </w:r>
      <w:r>
        <w:t xml:space="preserve">администрации </w:t>
      </w:r>
      <w:r w:rsidRPr="00264384">
        <w:t xml:space="preserve">                     </w:t>
      </w:r>
      <w:r>
        <w:t xml:space="preserve">                   </w:t>
      </w:r>
    </w:p>
    <w:p w:rsidR="00FB789A" w:rsidRDefault="00FB789A" w:rsidP="00FB789A">
      <w:r w:rsidRPr="00264384">
        <w:t xml:space="preserve">Члены комиссии:               </w:t>
      </w:r>
      <w:proofErr w:type="spellStart"/>
      <w:r>
        <w:t>Е.М.Дмитриева</w:t>
      </w:r>
      <w:proofErr w:type="spellEnd"/>
      <w:r w:rsidRPr="00264384">
        <w:t xml:space="preserve"> – специалист </w:t>
      </w:r>
      <w:r>
        <w:t>администрации, председатель</w:t>
      </w:r>
    </w:p>
    <w:p w:rsidR="00FB789A" w:rsidRPr="00184280" w:rsidRDefault="00FB789A" w:rsidP="00FB789A">
      <w:r>
        <w:t xml:space="preserve">                                             профсоюзной организации</w:t>
      </w:r>
    </w:p>
    <w:p w:rsidR="00FB789A" w:rsidRDefault="00FB789A" w:rsidP="00FB789A">
      <w:r w:rsidRPr="00264384">
        <w:t xml:space="preserve">                                          </w:t>
      </w:r>
      <w:r>
        <w:t xml:space="preserve"> </w:t>
      </w:r>
      <w:r w:rsidRPr="00264384">
        <w:t xml:space="preserve">  </w:t>
      </w:r>
      <w:proofErr w:type="spellStart"/>
      <w:r>
        <w:t>Л.Е.Григорьва</w:t>
      </w:r>
      <w:proofErr w:type="spellEnd"/>
      <w:r>
        <w:t xml:space="preserve">  –  депутат совета депутатов </w:t>
      </w:r>
      <w:proofErr w:type="spellStart"/>
      <w:r>
        <w:t>Трубникоборского</w:t>
      </w:r>
      <w:proofErr w:type="spellEnd"/>
      <w:r>
        <w:t xml:space="preserve">  </w:t>
      </w:r>
    </w:p>
    <w:p w:rsidR="00FB789A" w:rsidRDefault="00FB789A" w:rsidP="00FB789A">
      <w:r>
        <w:t xml:space="preserve">                                             сельского поселения  </w:t>
      </w:r>
    </w:p>
    <w:p w:rsidR="00FB789A" w:rsidRDefault="00FB789A" w:rsidP="00FB789A">
      <w:r>
        <w:t xml:space="preserve">                                             </w:t>
      </w:r>
      <w:proofErr w:type="spellStart"/>
      <w:r>
        <w:t>Г.Н.Казакова</w:t>
      </w:r>
      <w:proofErr w:type="spellEnd"/>
      <w:r>
        <w:t xml:space="preserve"> – депутат Совета депутатов </w:t>
      </w:r>
      <w:proofErr w:type="spellStart"/>
      <w:r>
        <w:t>Трубникоборского</w:t>
      </w:r>
      <w:proofErr w:type="spellEnd"/>
    </w:p>
    <w:p w:rsidR="00FB789A" w:rsidRDefault="00FB789A" w:rsidP="00FB789A">
      <w:r>
        <w:t xml:space="preserve">                                             сельского поселения</w:t>
      </w:r>
    </w:p>
    <w:p w:rsidR="00D83B51" w:rsidRPr="00264384" w:rsidRDefault="00D83B51" w:rsidP="00D83B51">
      <w:r>
        <w:t xml:space="preserve">                                              </w:t>
      </w:r>
    </w:p>
    <w:p w:rsidR="00D83B51" w:rsidRPr="00F3162A" w:rsidRDefault="00D83B51" w:rsidP="00D83B51">
      <w:pPr>
        <w:rPr>
          <w:b/>
        </w:rPr>
      </w:pPr>
      <w:r w:rsidRPr="00F3162A">
        <w:rPr>
          <w:b/>
        </w:rPr>
        <w:t xml:space="preserve">Лица, присутствующие на заседании комиссии: </w:t>
      </w:r>
    </w:p>
    <w:p w:rsidR="00D83B51" w:rsidRPr="00F3162A" w:rsidRDefault="00D83B51" w:rsidP="00D83B51">
      <w:r w:rsidRPr="00F3162A">
        <w:t xml:space="preserve">муниципальные служащие администрации  </w:t>
      </w:r>
      <w:proofErr w:type="spellStart"/>
      <w:r w:rsidR="00FB789A">
        <w:t>Трубникоборского</w:t>
      </w:r>
      <w:proofErr w:type="spellEnd"/>
      <w:r w:rsidR="00FB789A">
        <w:t xml:space="preserve"> сельского</w:t>
      </w:r>
      <w:r w:rsidR="001678A5" w:rsidRPr="00F3162A">
        <w:t xml:space="preserve">  поселения – 2</w:t>
      </w:r>
      <w:r w:rsidRPr="00F3162A">
        <w:t xml:space="preserve"> чел.</w:t>
      </w:r>
    </w:p>
    <w:p w:rsidR="00FB789A" w:rsidRDefault="00FB789A" w:rsidP="00D83B51">
      <w:pPr>
        <w:pStyle w:val="a4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b/>
          <w:color w:val="000000"/>
        </w:rPr>
      </w:pPr>
    </w:p>
    <w:p w:rsidR="00D83B51" w:rsidRPr="00FB789A" w:rsidRDefault="00D83B51" w:rsidP="00D83B51">
      <w:pPr>
        <w:pStyle w:val="a4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</w:rPr>
      </w:pPr>
      <w:r w:rsidRPr="00FB789A">
        <w:rPr>
          <w:b/>
          <w:color w:val="000000"/>
        </w:rPr>
        <w:t>ПОВЕСТКА ДНЯ:</w:t>
      </w:r>
    </w:p>
    <w:p w:rsidR="00CA7B43" w:rsidRDefault="00CA7B43" w:rsidP="000F6736">
      <w:pPr>
        <w:pStyle w:val="a8"/>
        <w:numPr>
          <w:ilvl w:val="0"/>
          <w:numId w:val="1"/>
        </w:numPr>
        <w:ind w:left="0" w:firstLine="360"/>
        <w:jc w:val="both"/>
      </w:pPr>
      <w:r w:rsidRPr="00CA7B43">
        <w:t xml:space="preserve">О ходе </w:t>
      </w:r>
      <w:proofErr w:type="gramStart"/>
      <w:r w:rsidRPr="00CA7B43">
        <w:t>исполнения мероприятий Плана противодействия коррупции</w:t>
      </w:r>
      <w:proofErr w:type="gramEnd"/>
      <w:r w:rsidRPr="00CA7B43">
        <w:t xml:space="preserve"> в администрации </w:t>
      </w:r>
      <w:proofErr w:type="spellStart"/>
      <w:r w:rsidR="00FB789A">
        <w:t>Трубникоборского</w:t>
      </w:r>
      <w:proofErr w:type="spellEnd"/>
      <w:r w:rsidR="00FB789A">
        <w:t xml:space="preserve"> сельского</w:t>
      </w:r>
      <w:r w:rsidR="00FB789A" w:rsidRPr="00F3162A">
        <w:t xml:space="preserve">  </w:t>
      </w:r>
      <w:r w:rsidRPr="00CA7B43">
        <w:t>поселения</w:t>
      </w:r>
      <w:r>
        <w:t xml:space="preserve"> на 201</w:t>
      </w:r>
      <w:r w:rsidR="00FB789A">
        <w:t>8</w:t>
      </w:r>
      <w:r>
        <w:t>-2020 гг</w:t>
      </w:r>
      <w:r w:rsidRPr="00CA7B43">
        <w:t xml:space="preserve">. </w:t>
      </w:r>
      <w:r w:rsidR="00E0675D">
        <w:t xml:space="preserve">за </w:t>
      </w:r>
      <w:r w:rsidR="00A942D7">
        <w:t xml:space="preserve">второй </w:t>
      </w:r>
      <w:r w:rsidR="00E0675D">
        <w:t xml:space="preserve">квартал 2019 г. </w:t>
      </w:r>
      <w:r w:rsidRPr="00CA7B43">
        <w:t xml:space="preserve"> </w:t>
      </w:r>
    </w:p>
    <w:p w:rsidR="00A942D7" w:rsidRDefault="00A942D7" w:rsidP="00A942D7">
      <w:pPr>
        <w:pStyle w:val="a8"/>
        <w:jc w:val="both"/>
      </w:pPr>
      <w:r>
        <w:t xml:space="preserve">Докладчик – </w:t>
      </w:r>
      <w:proofErr w:type="spellStart"/>
      <w:r w:rsidR="00FB789A">
        <w:t>О.А.Васякина</w:t>
      </w:r>
      <w:proofErr w:type="spellEnd"/>
    </w:p>
    <w:p w:rsidR="00A942D7" w:rsidRDefault="00A942D7" w:rsidP="00A942D7">
      <w:pPr>
        <w:pStyle w:val="a8"/>
        <w:jc w:val="both"/>
      </w:pPr>
    </w:p>
    <w:p w:rsidR="00407ADF" w:rsidRDefault="00407ADF" w:rsidP="000F6736">
      <w:pPr>
        <w:pStyle w:val="a8"/>
        <w:numPr>
          <w:ilvl w:val="0"/>
          <w:numId w:val="1"/>
        </w:numPr>
        <w:ind w:left="0" w:firstLine="360"/>
        <w:jc w:val="both"/>
      </w:pPr>
      <w:r w:rsidRPr="00407ADF">
        <w:rPr>
          <w:color w:val="000000"/>
          <w:shd w:val="clear" w:color="auto" w:fill="FFFFFF"/>
        </w:rPr>
        <w:t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 характера и о расходах.</w:t>
      </w:r>
      <w:r>
        <w:t xml:space="preserve"> </w:t>
      </w:r>
    </w:p>
    <w:p w:rsidR="00A942D7" w:rsidRPr="00F407FE" w:rsidRDefault="00407ADF" w:rsidP="00F407FE">
      <w:pPr>
        <w:pStyle w:val="a8"/>
        <w:jc w:val="both"/>
      </w:pPr>
      <w:r>
        <w:t xml:space="preserve">Докладчик – </w:t>
      </w:r>
      <w:proofErr w:type="spellStart"/>
      <w:r w:rsidR="00FB789A">
        <w:t>О.А.Васякина</w:t>
      </w:r>
      <w:proofErr w:type="spellEnd"/>
    </w:p>
    <w:p w:rsidR="00A942D7" w:rsidRDefault="00A942D7" w:rsidP="005B59F7">
      <w:pPr>
        <w:jc w:val="both"/>
        <w:rPr>
          <w:b/>
        </w:rPr>
      </w:pPr>
    </w:p>
    <w:p w:rsidR="00CA7B43" w:rsidRDefault="00CA7B43" w:rsidP="005B59F7">
      <w:pPr>
        <w:jc w:val="both"/>
        <w:rPr>
          <w:b/>
        </w:rPr>
      </w:pPr>
    </w:p>
    <w:p w:rsidR="00CA7B43" w:rsidRDefault="00A942D7" w:rsidP="005B59F7">
      <w:pPr>
        <w:jc w:val="both"/>
        <w:rPr>
          <w:b/>
        </w:rPr>
      </w:pPr>
      <w:r>
        <w:rPr>
          <w:b/>
        </w:rPr>
        <w:t>1</w:t>
      </w:r>
      <w:r w:rsidR="00CA7B43">
        <w:rPr>
          <w:b/>
        </w:rPr>
        <w:t>. СЛУШАЛИ:</w:t>
      </w:r>
    </w:p>
    <w:p w:rsidR="00E0675D" w:rsidRPr="00E0675D" w:rsidRDefault="00FB789A" w:rsidP="00E0675D">
      <w:pPr>
        <w:jc w:val="both"/>
      </w:pPr>
      <w:proofErr w:type="spellStart"/>
      <w:r>
        <w:t>Васякину</w:t>
      </w:r>
      <w:proofErr w:type="spellEnd"/>
      <w:r>
        <w:t xml:space="preserve"> О.А.</w:t>
      </w:r>
      <w:r w:rsidR="00CA7B43" w:rsidRPr="00CA7B43">
        <w:t xml:space="preserve"> </w:t>
      </w:r>
      <w:r w:rsidR="00CA7B43">
        <w:t xml:space="preserve">–специалиста </w:t>
      </w:r>
      <w:r w:rsidR="000F6736">
        <w:t>администрации</w:t>
      </w:r>
      <w:r w:rsidR="00CA7B43">
        <w:t xml:space="preserve">, </w:t>
      </w:r>
      <w:r w:rsidR="00E0675D" w:rsidRPr="00E0675D">
        <w:t xml:space="preserve">которая  представила   информацию о ходе реализации </w:t>
      </w:r>
      <w:r w:rsidR="00E0675D">
        <w:t>П</w:t>
      </w:r>
      <w:r w:rsidR="00E0675D" w:rsidRPr="00E0675D">
        <w:t xml:space="preserve">лана противодействия коррупции  за  </w:t>
      </w:r>
      <w:r w:rsidR="00A942D7">
        <w:t xml:space="preserve">второй </w:t>
      </w:r>
      <w:r w:rsidR="00E0675D" w:rsidRPr="00E0675D">
        <w:t>квартал  201</w:t>
      </w:r>
      <w:r w:rsidR="00E0675D">
        <w:t>9</w:t>
      </w:r>
      <w:r w:rsidR="00E0675D" w:rsidRPr="00E0675D">
        <w:t xml:space="preserve"> года</w:t>
      </w:r>
      <w:r w:rsidR="00E0675D">
        <w:t>.</w:t>
      </w:r>
    </w:p>
    <w:p w:rsidR="00E0675D" w:rsidRPr="00E0675D" w:rsidRDefault="00E0675D" w:rsidP="00E0675D">
      <w:pPr>
        <w:jc w:val="both"/>
        <w:outlineLvl w:val="0"/>
      </w:pPr>
      <w:r w:rsidRPr="00E0675D">
        <w:t xml:space="preserve">Антикоррупционная экспертиза муниципальных нормативных правовых актов и их проектов проводится в порядке, установленном постановлением </w:t>
      </w:r>
      <w:r>
        <w:t>а</w:t>
      </w:r>
      <w:r w:rsidRPr="00E0675D">
        <w:t>дминистрации</w:t>
      </w:r>
      <w:r>
        <w:t xml:space="preserve"> </w:t>
      </w:r>
      <w:proofErr w:type="spellStart"/>
      <w:r w:rsidR="00FB789A">
        <w:t>Трубникоборского</w:t>
      </w:r>
      <w:proofErr w:type="spellEnd"/>
      <w:r w:rsidR="00FB789A">
        <w:t xml:space="preserve"> сельского</w:t>
      </w:r>
      <w:r w:rsidR="00FB789A" w:rsidRPr="00F3162A">
        <w:t xml:space="preserve">  </w:t>
      </w:r>
      <w:r>
        <w:t xml:space="preserve">поселения </w:t>
      </w:r>
      <w:r w:rsidRPr="00E0675D">
        <w:t>«</w:t>
      </w:r>
      <w:r>
        <w:t xml:space="preserve">Об утверждении Порядка проведения антикоррупционного мониторинга в администрации </w:t>
      </w:r>
      <w:proofErr w:type="spellStart"/>
      <w:r w:rsidR="00FB789A">
        <w:t>Трубникоборского</w:t>
      </w:r>
      <w:proofErr w:type="spellEnd"/>
      <w:r w:rsidR="00FB789A">
        <w:t xml:space="preserve"> сельского</w:t>
      </w:r>
      <w:r w:rsidR="00FB789A" w:rsidRPr="00F3162A">
        <w:t xml:space="preserve">  </w:t>
      </w:r>
      <w:r>
        <w:t xml:space="preserve">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области». </w:t>
      </w:r>
      <w:r w:rsidRPr="00E0675D">
        <w:t xml:space="preserve"> </w:t>
      </w:r>
    </w:p>
    <w:p w:rsidR="00E0675D" w:rsidRPr="00E0675D" w:rsidRDefault="00E0675D" w:rsidP="00E0675D">
      <w:pPr>
        <w:jc w:val="both"/>
      </w:pPr>
      <w:r w:rsidRPr="00E0675D">
        <w:t xml:space="preserve">1. За </w:t>
      </w:r>
      <w:r w:rsidR="00A942D7">
        <w:t xml:space="preserve">второй </w:t>
      </w:r>
      <w:r w:rsidRPr="00E0675D">
        <w:t>квартал 201</w:t>
      </w:r>
      <w:r>
        <w:t>9</w:t>
      </w:r>
      <w:r w:rsidRPr="00E0675D">
        <w:t xml:space="preserve"> года антикоррупционная экспертиза проведена в отношении </w:t>
      </w:r>
      <w:r w:rsidR="00994025">
        <w:t xml:space="preserve">                            </w:t>
      </w:r>
      <w:r w:rsidR="007636EC">
        <w:t>9</w:t>
      </w:r>
      <w:r w:rsidRPr="000F6736">
        <w:rPr>
          <w:color w:val="C00000"/>
        </w:rPr>
        <w:t xml:space="preserve">  </w:t>
      </w:r>
      <w:r w:rsidRPr="007636EC">
        <w:t xml:space="preserve">проектов и  </w:t>
      </w:r>
      <w:r w:rsidR="007636EC" w:rsidRPr="007636EC">
        <w:t>9</w:t>
      </w:r>
      <w:r w:rsidR="00994025" w:rsidRPr="007636EC">
        <w:t xml:space="preserve"> </w:t>
      </w:r>
      <w:r w:rsidRPr="007636EC">
        <w:t xml:space="preserve">нормативных правовых актов. </w:t>
      </w:r>
      <w:r w:rsidR="00AD08A7">
        <w:t xml:space="preserve">Проекты НПА </w:t>
      </w:r>
      <w:r w:rsidR="00994025">
        <w:t xml:space="preserve">своевременно направлялись </w:t>
      </w:r>
      <w:r w:rsidR="00AD08A7">
        <w:t xml:space="preserve">в Тосненскую городскую прокуратуру. </w:t>
      </w:r>
      <w:r w:rsidR="00AD08A7" w:rsidRPr="00E0675D">
        <w:t xml:space="preserve"> </w:t>
      </w:r>
      <w:r w:rsidRPr="00E0675D">
        <w:t xml:space="preserve">Случаев выявления коррупциогенных факторов  нет.  </w:t>
      </w:r>
    </w:p>
    <w:p w:rsidR="00E0675D" w:rsidRPr="00E0675D" w:rsidRDefault="00E0675D" w:rsidP="00E0675D">
      <w:pPr>
        <w:jc w:val="both"/>
      </w:pPr>
      <w:r w:rsidRPr="00E0675D">
        <w:t>2. Сообщений  граждан, организаций о ставших известными случаях коррупционных правонарушений, совершенных муниципальными служащими   не поступало.</w:t>
      </w:r>
    </w:p>
    <w:p w:rsidR="00E0675D" w:rsidRPr="00E0675D" w:rsidRDefault="00E0675D" w:rsidP="00E0675D">
      <w:pPr>
        <w:jc w:val="both"/>
      </w:pPr>
      <w:r w:rsidRPr="00E0675D">
        <w:t>3. Профилактика коррупционных и иных правонарушений в администрации  осуществляется в рамках деятельности комиссий по противодействию коррупции и  по соблюдению требований к служебному поведению муниципальных служащих  и урегулированию конфликта интересов</w:t>
      </w:r>
    </w:p>
    <w:p w:rsidR="00E0675D" w:rsidRPr="00E0675D" w:rsidRDefault="00BF4A49" w:rsidP="00E0675D">
      <w:pPr>
        <w:jc w:val="both"/>
      </w:pPr>
      <w:r>
        <w:lastRenderedPageBreak/>
        <w:t>4</w:t>
      </w:r>
      <w:r w:rsidR="00E0675D" w:rsidRPr="00E0675D">
        <w:t>. Случаев поступления 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</w:r>
    </w:p>
    <w:p w:rsidR="00E0675D" w:rsidRDefault="00BF4A49" w:rsidP="00E0675D">
      <w:pPr>
        <w:pStyle w:val="ConsTitle"/>
        <w:widowControl/>
        <w:ind w:left="31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E0675D" w:rsidRPr="00E0675D">
        <w:rPr>
          <w:rFonts w:ascii="Times New Roman" w:hAnsi="Times New Roman"/>
          <w:b w:val="0"/>
          <w:sz w:val="24"/>
          <w:szCs w:val="24"/>
        </w:rPr>
        <w:t xml:space="preserve">. Муниципальные служащие к ответственности (уголовной, административной) за совершение коррупционных правонарушений не привлекались. </w:t>
      </w:r>
      <w:r w:rsidR="007636EC" w:rsidRPr="007636EC">
        <w:rPr>
          <w:rFonts w:ascii="Times New Roman" w:hAnsi="Times New Roman" w:cs="Times New Roman"/>
          <w:b w:val="0"/>
          <w:sz w:val="24"/>
          <w:szCs w:val="24"/>
        </w:rPr>
        <w:t xml:space="preserve">Объявлено 2 замечания  за допущенные нарушения требований законодательства в сфере жилищно-коммунального хозяйства - ведущему специалисту по ЖКХ Павловой С.М., объявлено замечание за допущенные нарушения требований законодательства в сфере муниципального заказа – ведущему специалисту по муниципальным программам и закупкам Поповой В.С. </w:t>
      </w:r>
    </w:p>
    <w:p w:rsidR="00AD08A7" w:rsidRPr="00AD08A7" w:rsidRDefault="00F407FE" w:rsidP="00AD08A7">
      <w:pPr>
        <w:pStyle w:val="a8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cstheme="minorBidi"/>
        </w:rPr>
        <w:t xml:space="preserve">6.  </w:t>
      </w:r>
      <w:r w:rsidRPr="00F407FE">
        <w:rPr>
          <w:lang w:eastAsia="en-US"/>
        </w:rPr>
        <w:t xml:space="preserve">Разделы официального сайта администрации, в которых размещается антикоррупционные материалы, постоянно поддерживается в актуальном состоянии. В разделе «Противодействие </w:t>
      </w:r>
      <w:r w:rsidRPr="00AD08A7">
        <w:rPr>
          <w:lang w:eastAsia="en-US"/>
        </w:rPr>
        <w:t xml:space="preserve">коррупции» </w:t>
      </w:r>
      <w:r w:rsidR="00AD08A7" w:rsidRPr="00AD08A7">
        <w:rPr>
          <w:lang w:eastAsia="en-US"/>
        </w:rPr>
        <w:t xml:space="preserve">размещены </w:t>
      </w:r>
      <w:hyperlink r:id="rId6" w:tooltip="Сведения  о ходе реализации мер по противодействию коррупции в органах местного самоуправления за 2 квартал 2019 года" w:history="1">
        <w:r w:rsidR="00AD08A7" w:rsidRPr="00AD08A7">
          <w:rPr>
            <w:color w:val="000000" w:themeColor="text1"/>
          </w:rPr>
          <w:t>сведения  о ходе реализации мер по противодействию коррупции в органах местного самоуправления за 2 квартал 2019 года</w:t>
        </w:r>
      </w:hyperlink>
      <w:r w:rsidR="00994025">
        <w:rPr>
          <w:color w:val="000000" w:themeColor="text1"/>
        </w:rPr>
        <w:t xml:space="preserve">, а также </w:t>
      </w:r>
      <w:r w:rsidR="00AD08A7" w:rsidRPr="00AD08A7">
        <w:rPr>
          <w:color w:val="000000" w:themeColor="text1"/>
        </w:rPr>
        <w:t xml:space="preserve">сведения </w:t>
      </w:r>
      <w:hyperlink r:id="rId7" w:tooltip="СВЕДЕНИЯ о результатах мониторинга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государственных органах Ленинградской области за 2 кварта" w:history="1">
        <w:r w:rsidR="00AD08A7" w:rsidRPr="00AD08A7">
          <w:rPr>
            <w:color w:val="000000" w:themeColor="text1"/>
          </w:rPr>
          <w:t> о результатах мониторинга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государственных органах Ленинградской области за 2 квартал 2019 года</w:t>
        </w:r>
      </w:hyperlink>
      <w:r w:rsidR="00AD08A7" w:rsidRPr="00AD08A7">
        <w:rPr>
          <w:rFonts w:ascii="Arial" w:hAnsi="Arial" w:cs="Arial"/>
          <w:color w:val="000000" w:themeColor="text1"/>
        </w:rPr>
        <w:t xml:space="preserve">. </w:t>
      </w:r>
    </w:p>
    <w:p w:rsidR="00F407FE" w:rsidRPr="00AD08A7" w:rsidRDefault="00F407FE" w:rsidP="00E0675D">
      <w:pPr>
        <w:pStyle w:val="ConsTitle"/>
        <w:widowControl/>
        <w:ind w:left="31" w:right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0675D" w:rsidRPr="00E0675D" w:rsidRDefault="00BF4A49" w:rsidP="00E0675D">
      <w:pPr>
        <w:jc w:val="both"/>
      </w:pPr>
      <w:r w:rsidRPr="00BF4A49">
        <w:rPr>
          <w:b/>
        </w:rPr>
        <w:t>РЕШИЛИ</w:t>
      </w:r>
      <w:r>
        <w:t xml:space="preserve">: </w:t>
      </w:r>
      <w:r w:rsidR="00E0675D" w:rsidRPr="00E0675D">
        <w:t xml:space="preserve">информацию </w:t>
      </w:r>
      <w:r w:rsidR="00994025">
        <w:t xml:space="preserve">о ходе исполнения </w:t>
      </w:r>
      <w:r w:rsidR="002B48A1">
        <w:t xml:space="preserve">мероприятий </w:t>
      </w:r>
      <w:r w:rsidR="00994025">
        <w:t>Плана противодействи</w:t>
      </w:r>
      <w:r w:rsidR="002B48A1">
        <w:t>я</w:t>
      </w:r>
      <w:r w:rsidR="00994025">
        <w:t xml:space="preserve"> коррупции</w:t>
      </w:r>
      <w:r w:rsidR="002B48A1">
        <w:t xml:space="preserve">                                    </w:t>
      </w:r>
      <w:r w:rsidR="00994025">
        <w:t xml:space="preserve"> за 2</w:t>
      </w:r>
      <w:r w:rsidR="002B48A1">
        <w:t xml:space="preserve"> квартал 2019 года</w:t>
      </w:r>
      <w:r w:rsidR="002B48A1" w:rsidRPr="002B48A1">
        <w:t xml:space="preserve"> </w:t>
      </w:r>
      <w:r w:rsidR="002B48A1" w:rsidRPr="00E0675D">
        <w:t>принять к сведению</w:t>
      </w:r>
      <w:r w:rsidR="002B48A1">
        <w:t xml:space="preserve">. </w:t>
      </w:r>
      <w:r>
        <w:t xml:space="preserve"> </w:t>
      </w:r>
    </w:p>
    <w:p w:rsidR="00CA7B43" w:rsidRPr="00E0675D" w:rsidRDefault="00CA7B43" w:rsidP="005B59F7">
      <w:pPr>
        <w:jc w:val="both"/>
      </w:pPr>
    </w:p>
    <w:p w:rsidR="00CA7B43" w:rsidRPr="00E0675D" w:rsidRDefault="00CA7B43" w:rsidP="005B59F7">
      <w:pPr>
        <w:jc w:val="both"/>
      </w:pPr>
    </w:p>
    <w:p w:rsidR="00407ADF" w:rsidRPr="00407ADF" w:rsidRDefault="00407ADF" w:rsidP="00407ADF">
      <w:pPr>
        <w:jc w:val="both"/>
        <w:rPr>
          <w:b/>
        </w:rPr>
      </w:pPr>
      <w:r>
        <w:rPr>
          <w:b/>
        </w:rPr>
        <w:t>2</w:t>
      </w:r>
      <w:r w:rsidRPr="00407ADF">
        <w:rPr>
          <w:b/>
        </w:rPr>
        <w:t>.СЛУШАЛИ:</w:t>
      </w:r>
    </w:p>
    <w:p w:rsidR="00407ADF" w:rsidRPr="00407ADF" w:rsidRDefault="007636EC" w:rsidP="00407ADF">
      <w:pPr>
        <w:ind w:firstLine="708"/>
        <w:contextualSpacing/>
        <w:jc w:val="both"/>
      </w:pPr>
      <w:proofErr w:type="spellStart"/>
      <w:proofErr w:type="gramStart"/>
      <w:r>
        <w:t>Васякину</w:t>
      </w:r>
      <w:proofErr w:type="spellEnd"/>
      <w:r>
        <w:t xml:space="preserve"> О.А.</w:t>
      </w:r>
      <w:r w:rsidR="00407ADF">
        <w:t xml:space="preserve"> –</w:t>
      </w:r>
      <w:r w:rsidR="00407ADF" w:rsidRPr="00407ADF">
        <w:t xml:space="preserve"> </w:t>
      </w:r>
      <w:r w:rsidR="00F407FE">
        <w:t xml:space="preserve">которая </w:t>
      </w:r>
      <w:r w:rsidR="00407ADF" w:rsidRPr="00407ADF">
        <w:t>проинформировала</w:t>
      </w:r>
      <w:r w:rsidR="00407ADF">
        <w:t xml:space="preserve"> присутствующих</w:t>
      </w:r>
      <w:r w:rsidR="00407ADF" w:rsidRPr="00407ADF">
        <w:t>, что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</w:t>
      </w:r>
      <w:r w:rsidR="000F6736">
        <w:t>»</w:t>
      </w:r>
      <w:r w:rsidR="00407ADF" w:rsidRPr="00407ADF">
        <w:t>, а также с целью своевременного представления лицом, замещающим муниципальную должность, сведений о доходах, об имуществе и обязательствах имущественного характера,</w:t>
      </w:r>
      <w:r w:rsidR="00407ADF" w:rsidRPr="00407ADF">
        <w:rPr>
          <w:sz w:val="28"/>
          <w:szCs w:val="28"/>
        </w:rPr>
        <w:t xml:space="preserve"> </w:t>
      </w:r>
      <w:r w:rsidR="00407ADF" w:rsidRPr="00407ADF">
        <w:t xml:space="preserve">постановлением администрации </w:t>
      </w:r>
      <w:proofErr w:type="spellStart"/>
      <w:r w:rsidR="00FB789A">
        <w:t>Трубникоборского</w:t>
      </w:r>
      <w:proofErr w:type="spellEnd"/>
      <w:r w:rsidR="00FB789A">
        <w:t xml:space="preserve"> сельского</w:t>
      </w:r>
      <w:r w:rsidR="00FB789A" w:rsidRPr="00F3162A">
        <w:t xml:space="preserve">  </w:t>
      </w:r>
      <w:r w:rsidR="00407ADF">
        <w:t xml:space="preserve">поселения </w:t>
      </w:r>
      <w:r w:rsidR="00407ADF" w:rsidRPr="00407ADF">
        <w:t>утверждено Положение о предоставлении</w:t>
      </w:r>
      <w:proofErr w:type="gramEnd"/>
      <w:r w:rsidR="00407ADF" w:rsidRPr="00407ADF">
        <w:t xml:space="preserve"> гражданами, претендующими на замещение должностей муниципальной службы, и муниципальными служащими, сведений о своих доходах</w:t>
      </w:r>
      <w:r w:rsidR="00FB789A">
        <w:t xml:space="preserve">, </w:t>
      </w:r>
      <w:r w:rsidR="00407ADF" w:rsidRPr="00407ADF">
        <w:t xml:space="preserve">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 </w:t>
      </w:r>
      <w:proofErr w:type="gramStart"/>
      <w:r w:rsidR="00407ADF" w:rsidRPr="00407ADF">
        <w:t>Сведения о своих доходах</w:t>
      </w:r>
      <w:r w:rsidR="00FB789A">
        <w:t>,</w:t>
      </w:r>
      <w:r w:rsidR="00FB789A" w:rsidRPr="00FB789A">
        <w:t xml:space="preserve"> </w:t>
      </w:r>
      <w:r w:rsidR="00407ADF" w:rsidRPr="00407ADF">
        <w:t>расходах, об имуществе</w:t>
      </w:r>
      <w:r w:rsidR="00FB789A">
        <w:t xml:space="preserve"> и</w:t>
      </w:r>
      <w:r w:rsidR="00407ADF" w:rsidRPr="00407ADF">
        <w:t xml:space="preserve"> обязательствах имущественного характера, </w:t>
      </w:r>
      <w:r w:rsidR="00FB789A">
        <w:t xml:space="preserve">а также </w:t>
      </w:r>
      <w:r w:rsidR="00407ADF" w:rsidRPr="00407ADF">
        <w:t>сведения о доходах, об имуществе, обязательствах имущественного характера супруги (супруга) и несовершеннолетних детей муниципальн</w:t>
      </w:r>
      <w:r w:rsidR="000F6736">
        <w:t>ыми</w:t>
      </w:r>
      <w:r w:rsidR="00407ADF" w:rsidRPr="00407ADF">
        <w:t xml:space="preserve"> служ</w:t>
      </w:r>
      <w:r w:rsidR="000F6736">
        <w:t>ащими</w:t>
      </w:r>
      <w:r w:rsidR="00407ADF" w:rsidRPr="00407ADF">
        <w:t xml:space="preserve"> в администрации муниципальном образовании представлены до 30 апреля 201</w:t>
      </w:r>
      <w:r w:rsidR="00407ADF">
        <w:t>9</w:t>
      </w:r>
      <w:r w:rsidR="00407ADF" w:rsidRPr="00407ADF">
        <w:t xml:space="preserve"> года согласно перечню должностей в администрации </w:t>
      </w:r>
      <w:proofErr w:type="spellStart"/>
      <w:r w:rsidR="00FB789A">
        <w:t>Трубникоборского</w:t>
      </w:r>
      <w:proofErr w:type="spellEnd"/>
      <w:r w:rsidR="00FB789A">
        <w:t xml:space="preserve"> сельского</w:t>
      </w:r>
      <w:r w:rsidR="00FB789A" w:rsidRPr="00F3162A">
        <w:t xml:space="preserve">  </w:t>
      </w:r>
      <w:r w:rsidR="00407ADF">
        <w:t>поселения</w:t>
      </w:r>
      <w:r w:rsidR="00407ADF" w:rsidRPr="00407ADF">
        <w:t>, при назначении на которые  граждане и при замещении которых муниципальные служащие обязаны представлять сведения</w:t>
      </w:r>
      <w:proofErr w:type="gramEnd"/>
      <w:r w:rsidR="00407ADF" w:rsidRPr="00407ADF">
        <w:t xml:space="preserve"> о своих доходах, об имуществе и обязательствах имущественного характера, а также сведения о доходах, об имуществе  и обязательствах имущественного характера своих супруги  (супруга) и несовершеннолетних детей</w:t>
      </w:r>
      <w:r w:rsidR="00407ADF">
        <w:t>.</w:t>
      </w:r>
    </w:p>
    <w:p w:rsidR="00407ADF" w:rsidRPr="00407ADF" w:rsidRDefault="00407ADF" w:rsidP="00F407FE">
      <w:pPr>
        <w:ind w:firstLine="709"/>
        <w:jc w:val="both"/>
      </w:pPr>
      <w:r w:rsidRPr="00407ADF">
        <w:t xml:space="preserve">Также отметила, что все сведения размещены </w:t>
      </w:r>
      <w:r w:rsidR="00F407FE">
        <w:t xml:space="preserve">на </w:t>
      </w:r>
      <w:r w:rsidRPr="00CA7B43">
        <w:t xml:space="preserve">официальном сайте администрации </w:t>
      </w:r>
      <w:proofErr w:type="spellStart"/>
      <w:r w:rsidR="00FB789A">
        <w:t>Трубникоборского</w:t>
      </w:r>
      <w:proofErr w:type="spellEnd"/>
      <w:r w:rsidR="00FB789A">
        <w:t xml:space="preserve"> сельского</w:t>
      </w:r>
      <w:r w:rsidR="00FB789A" w:rsidRPr="00F3162A">
        <w:t xml:space="preserve"> </w:t>
      </w:r>
      <w:r w:rsidRPr="00CA7B43">
        <w:t xml:space="preserve">поселения в </w:t>
      </w:r>
      <w:proofErr w:type="spellStart"/>
      <w:r w:rsidRPr="00CA7B43">
        <w:t>и</w:t>
      </w:r>
      <w:r w:rsidRPr="00CA7B43">
        <w:rPr>
          <w:color w:val="333333"/>
          <w:shd w:val="clear" w:color="auto" w:fill="FFFFFF"/>
        </w:rPr>
        <w:t>нформацио́нно-</w:t>
      </w:r>
      <w:r w:rsidRPr="00CA7B43">
        <w:rPr>
          <w:bCs/>
          <w:color w:val="333333"/>
          <w:shd w:val="clear" w:color="auto" w:fill="FFFFFF"/>
        </w:rPr>
        <w:t>телекоммуникацио́нной</w:t>
      </w:r>
      <w:proofErr w:type="spellEnd"/>
      <w:r w:rsidRPr="00CA7B43">
        <w:rPr>
          <w:bCs/>
          <w:color w:val="333333"/>
          <w:shd w:val="clear" w:color="auto" w:fill="FFFFFF"/>
        </w:rPr>
        <w:t xml:space="preserve"> </w:t>
      </w:r>
      <w:r w:rsidRPr="000F6736">
        <w:rPr>
          <w:bCs/>
          <w:shd w:val="clear" w:color="auto" w:fill="FFFFFF"/>
        </w:rPr>
        <w:t>сети</w:t>
      </w:r>
      <w:r w:rsidRPr="000F6736">
        <w:rPr>
          <w:shd w:val="clear" w:color="auto" w:fill="FFFFFF"/>
        </w:rPr>
        <w:t> «</w:t>
      </w:r>
      <w:r w:rsidRPr="000F6736">
        <w:rPr>
          <w:bCs/>
          <w:shd w:val="clear" w:color="auto" w:fill="FFFFFF"/>
        </w:rPr>
        <w:t xml:space="preserve">Интернет»  </w:t>
      </w:r>
      <w:hyperlink r:id="rId8" w:history="1">
        <w:r w:rsidRPr="00CA7B43">
          <w:rPr>
            <w:rStyle w:val="a6"/>
            <w:bCs/>
            <w:shd w:val="clear" w:color="auto" w:fill="FFFFFF"/>
          </w:rPr>
          <w:t>http://</w:t>
        </w:r>
        <w:proofErr w:type="spellStart"/>
        <w:r w:rsidR="00FB789A">
          <w:rPr>
            <w:rStyle w:val="a6"/>
            <w:bCs/>
            <w:shd w:val="clear" w:color="auto" w:fill="FFFFFF"/>
            <w:lang w:val="en-US"/>
          </w:rPr>
          <w:t>trubnikovbjradm</w:t>
        </w:r>
        <w:proofErr w:type="spellEnd"/>
        <w:r w:rsidRPr="00CA7B43">
          <w:rPr>
            <w:rStyle w:val="a6"/>
            <w:bCs/>
            <w:shd w:val="clear" w:color="auto" w:fill="FFFFFF"/>
          </w:rPr>
          <w:t>.</w:t>
        </w:r>
        <w:proofErr w:type="spellStart"/>
        <w:r w:rsidRPr="00CA7B43">
          <w:rPr>
            <w:rStyle w:val="a6"/>
            <w:bCs/>
            <w:shd w:val="clear" w:color="auto" w:fill="FFFFFF"/>
          </w:rPr>
          <w:t>ru</w:t>
        </w:r>
        <w:proofErr w:type="spellEnd"/>
      </w:hyperlink>
      <w:r w:rsidRPr="00407ADF">
        <w:rPr>
          <w:bCs/>
          <w:color w:val="000000"/>
        </w:rPr>
        <w:t xml:space="preserve"> </w:t>
      </w:r>
      <w:r w:rsidRPr="00407ADF">
        <w:t>в установленный законом срок.</w:t>
      </w:r>
    </w:p>
    <w:p w:rsidR="00407ADF" w:rsidRPr="00407ADF" w:rsidRDefault="00407ADF" w:rsidP="00407ADF">
      <w:pPr>
        <w:jc w:val="both"/>
        <w:rPr>
          <w:b/>
        </w:rPr>
      </w:pPr>
    </w:p>
    <w:p w:rsidR="00407ADF" w:rsidRPr="00407ADF" w:rsidRDefault="00407ADF" w:rsidP="00407ADF">
      <w:pPr>
        <w:jc w:val="both"/>
        <w:rPr>
          <w:b/>
        </w:rPr>
      </w:pPr>
      <w:r w:rsidRPr="00407ADF">
        <w:rPr>
          <w:b/>
        </w:rPr>
        <w:t>РЕШИЛИ:</w:t>
      </w:r>
    </w:p>
    <w:p w:rsidR="00407ADF" w:rsidRPr="00407ADF" w:rsidRDefault="00407ADF" w:rsidP="00407ADF">
      <w:pPr>
        <w:ind w:firstLine="705"/>
        <w:jc w:val="both"/>
      </w:pPr>
      <w:r w:rsidRPr="00407ADF">
        <w:t xml:space="preserve">Информацию </w:t>
      </w:r>
      <w:r w:rsidRPr="00407ADF">
        <w:rPr>
          <w:color w:val="000000"/>
          <w:shd w:val="clear" w:color="auto" w:fill="FFFFFF"/>
        </w:rPr>
        <w:t>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 характера и о расходах</w:t>
      </w:r>
      <w:r w:rsidRPr="00407ADF">
        <w:t xml:space="preserve"> принять к сведению.</w:t>
      </w:r>
    </w:p>
    <w:p w:rsidR="00407ADF" w:rsidRPr="00407ADF" w:rsidRDefault="00407ADF" w:rsidP="00407ADF">
      <w:pPr>
        <w:jc w:val="both"/>
      </w:pPr>
    </w:p>
    <w:p w:rsidR="00CA7B43" w:rsidRDefault="00CA7B43" w:rsidP="005B59F7">
      <w:pPr>
        <w:jc w:val="both"/>
        <w:rPr>
          <w:b/>
        </w:rPr>
      </w:pPr>
    </w:p>
    <w:p w:rsidR="00CA7B43" w:rsidRDefault="00CA7B43" w:rsidP="005B59F7">
      <w:pPr>
        <w:jc w:val="both"/>
        <w:rPr>
          <w:b/>
        </w:rPr>
      </w:pPr>
    </w:p>
    <w:p w:rsidR="005B59F7" w:rsidRDefault="005B59F7" w:rsidP="005B59F7">
      <w:pPr>
        <w:jc w:val="both"/>
      </w:pPr>
      <w:r>
        <w:t>Председатель</w:t>
      </w:r>
      <w:r w:rsidR="003F1F81">
        <w:t>:</w:t>
      </w:r>
      <w:bookmarkStart w:id="0" w:name="_GoBack"/>
      <w:bookmarkEnd w:id="0"/>
      <w:r>
        <w:t xml:space="preserve">                                                                                          </w:t>
      </w:r>
      <w:r w:rsidR="003C3D7B">
        <w:t xml:space="preserve">  </w:t>
      </w:r>
      <w:proofErr w:type="spellStart"/>
      <w:r w:rsidR="00FB789A">
        <w:t>С.А.Шейдаев</w:t>
      </w:r>
      <w:proofErr w:type="spellEnd"/>
    </w:p>
    <w:p w:rsidR="005B59F7" w:rsidRDefault="005B59F7" w:rsidP="005B59F7">
      <w:pPr>
        <w:jc w:val="both"/>
      </w:pPr>
    </w:p>
    <w:p w:rsidR="0061054B" w:rsidRDefault="005B59F7">
      <w:r>
        <w:t xml:space="preserve">Секретарь:                                                                                                </w:t>
      </w:r>
      <w:r w:rsidR="003C3D7B">
        <w:t xml:space="preserve">  </w:t>
      </w:r>
      <w:proofErr w:type="spellStart"/>
      <w:r w:rsidR="00FB789A">
        <w:t>О.А.Васякина</w:t>
      </w:r>
      <w:proofErr w:type="spellEnd"/>
      <w:r w:rsidR="00994025">
        <w:t xml:space="preserve"> </w:t>
      </w:r>
    </w:p>
    <w:sectPr w:rsidR="0061054B" w:rsidSect="00994025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B2A"/>
    <w:multiLevelType w:val="hybridMultilevel"/>
    <w:tmpl w:val="E3D4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F7"/>
    <w:rsid w:val="000B3BB7"/>
    <w:rsid w:val="000F6736"/>
    <w:rsid w:val="00106C91"/>
    <w:rsid w:val="001678A5"/>
    <w:rsid w:val="00266E31"/>
    <w:rsid w:val="002B48A1"/>
    <w:rsid w:val="00370475"/>
    <w:rsid w:val="003C3D7B"/>
    <w:rsid w:val="003F1F81"/>
    <w:rsid w:val="00407ADF"/>
    <w:rsid w:val="00491F57"/>
    <w:rsid w:val="005B59F7"/>
    <w:rsid w:val="0061054B"/>
    <w:rsid w:val="007636EC"/>
    <w:rsid w:val="008741FB"/>
    <w:rsid w:val="00972D6B"/>
    <w:rsid w:val="00994025"/>
    <w:rsid w:val="00A76A94"/>
    <w:rsid w:val="00A942D7"/>
    <w:rsid w:val="00AD08A7"/>
    <w:rsid w:val="00BF4A49"/>
    <w:rsid w:val="00C21654"/>
    <w:rsid w:val="00CA7B43"/>
    <w:rsid w:val="00CD0171"/>
    <w:rsid w:val="00D6089C"/>
    <w:rsid w:val="00D83B51"/>
    <w:rsid w:val="00E01768"/>
    <w:rsid w:val="00E0675D"/>
    <w:rsid w:val="00E437F4"/>
    <w:rsid w:val="00F3162A"/>
    <w:rsid w:val="00F37456"/>
    <w:rsid w:val="00F407FE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9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3B5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41FB"/>
    <w:rPr>
      <w:b/>
      <w:bCs/>
    </w:rPr>
  </w:style>
  <w:style w:type="character" w:styleId="a6">
    <w:name w:val="Hyperlink"/>
    <w:basedOn w:val="a0"/>
    <w:uiPriority w:val="99"/>
    <w:unhideWhenUsed/>
    <w:rsid w:val="00CA7B43"/>
    <w:rPr>
      <w:color w:val="0000FF" w:themeColor="hyperlink"/>
      <w:u w:val="single"/>
    </w:rPr>
  </w:style>
  <w:style w:type="paragraph" w:customStyle="1" w:styleId="ConsTitle">
    <w:name w:val="ConsTitle"/>
    <w:rsid w:val="00E06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rsid w:val="00BF4A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942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9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3B5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41FB"/>
    <w:rPr>
      <w:b/>
      <w:bCs/>
    </w:rPr>
  </w:style>
  <w:style w:type="character" w:styleId="a6">
    <w:name w:val="Hyperlink"/>
    <w:basedOn w:val="a0"/>
    <w:uiPriority w:val="99"/>
    <w:unhideWhenUsed/>
    <w:rsid w:val="00CA7B43"/>
    <w:rPr>
      <w:color w:val="0000FF" w:themeColor="hyperlink"/>
      <w:u w:val="single"/>
    </w:rPr>
  </w:style>
  <w:style w:type="paragraph" w:customStyle="1" w:styleId="ConsTitle">
    <w:name w:val="ConsTitle"/>
    <w:rsid w:val="00E06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rsid w:val="00BF4A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942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4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ryab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-ryabovo.ru/tinybrowser/files/korruptciya/komissiya/2019/4/monitoring_konflikt__2_kvartal_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ryabovo.ru/tinybrowser/files/korruptciya/komissiya/2019/4/monitoring_2_kvartal_2019_g..xl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2019-07-05T06:35:00Z</cp:lastPrinted>
  <dcterms:created xsi:type="dcterms:W3CDTF">2019-07-05T06:39:00Z</dcterms:created>
  <dcterms:modified xsi:type="dcterms:W3CDTF">2019-08-02T07:14:00Z</dcterms:modified>
</cp:coreProperties>
</file>